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ED4D" w14:textId="77777777" w:rsidR="00DD2F6C" w:rsidRPr="00AC568C" w:rsidRDefault="00DD2F6C" w:rsidP="009C4E0E">
      <w:pPr>
        <w:pStyle w:val="Heading1"/>
        <w:jc w:val="center"/>
        <w:rPr>
          <w:sz w:val="48"/>
          <w:szCs w:val="48"/>
        </w:rPr>
      </w:pPr>
      <w:r w:rsidRPr="00AC568C">
        <w:rPr>
          <w:b/>
          <w:sz w:val="48"/>
          <w:szCs w:val="48"/>
        </w:rPr>
        <w:t>AISHA S. AHMAD</w:t>
      </w:r>
    </w:p>
    <w:p w14:paraId="784B905D" w14:textId="77777777" w:rsidR="00DD2F6C" w:rsidRDefault="00DD2F6C" w:rsidP="00C74E38">
      <w:pPr>
        <w:rPr>
          <w:sz w:val="20"/>
          <w:szCs w:val="19"/>
        </w:rPr>
      </w:pPr>
    </w:p>
    <w:p w14:paraId="05EE477C" w14:textId="77777777" w:rsidR="00DD2F6C" w:rsidRPr="00902F15" w:rsidRDefault="00DD2F6C" w:rsidP="00C74E38">
      <w:pPr>
        <w:rPr>
          <w:sz w:val="20"/>
          <w:szCs w:val="19"/>
        </w:rPr>
        <w:sectPr w:rsidR="00DD2F6C" w:rsidRPr="00902F15" w:rsidSect="00902F15">
          <w:footerReference w:type="even" r:id="rId7"/>
          <w:footerReference w:type="default" r:id="rId8"/>
          <w:type w:val="continuous"/>
          <w:pgSz w:w="12240" w:h="15840"/>
          <w:pgMar w:top="1440" w:right="1701" w:bottom="811" w:left="1701" w:header="720" w:footer="720" w:gutter="0"/>
          <w:cols w:space="720"/>
        </w:sectPr>
      </w:pPr>
    </w:p>
    <w:p w14:paraId="213911BA" w14:textId="77777777" w:rsidR="00DD2F6C" w:rsidRPr="00BB208D" w:rsidRDefault="00BB208D" w:rsidP="00DD3929">
      <w:pPr>
        <w:rPr>
          <w:sz w:val="20"/>
          <w:szCs w:val="20"/>
        </w:rPr>
      </w:pPr>
      <w:r w:rsidRPr="00BB208D">
        <w:rPr>
          <w:sz w:val="20"/>
          <w:szCs w:val="20"/>
        </w:rPr>
        <w:t>Department of Political Science</w:t>
      </w:r>
    </w:p>
    <w:p w14:paraId="2569D075" w14:textId="77777777" w:rsidR="00BB208D" w:rsidRDefault="00BB208D" w:rsidP="00DD3929">
      <w:pPr>
        <w:rPr>
          <w:sz w:val="20"/>
          <w:szCs w:val="19"/>
        </w:rPr>
      </w:pPr>
      <w:r w:rsidRPr="00BB208D">
        <w:rPr>
          <w:sz w:val="20"/>
          <w:szCs w:val="19"/>
        </w:rPr>
        <w:t>University of Toronto</w:t>
      </w:r>
      <w:r>
        <w:rPr>
          <w:sz w:val="20"/>
          <w:szCs w:val="19"/>
        </w:rPr>
        <w:t>, Scarborough</w:t>
      </w:r>
    </w:p>
    <w:p w14:paraId="0402DECA" w14:textId="364E7067" w:rsidR="00DD3929" w:rsidRDefault="00BB208D" w:rsidP="00DD3929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BB208D">
        <w:rPr>
          <w:sz w:val="20"/>
          <w:szCs w:val="20"/>
          <w:lang w:val="en-US"/>
        </w:rPr>
        <w:t>1265 Military Trail</w:t>
      </w:r>
      <w:r w:rsidR="00D412D4">
        <w:rPr>
          <w:sz w:val="20"/>
          <w:szCs w:val="20"/>
          <w:lang w:val="en-US"/>
        </w:rPr>
        <w:t>, Highland Hall 558</w:t>
      </w:r>
    </w:p>
    <w:p w14:paraId="598DE3B9" w14:textId="1620D11C" w:rsidR="00C74E38" w:rsidRDefault="00C74E38" w:rsidP="00DD3929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BB208D">
        <w:rPr>
          <w:sz w:val="20"/>
          <w:szCs w:val="20"/>
          <w:lang w:val="en-US"/>
        </w:rPr>
        <w:t>Toronto, Ontario M1C 1A4</w:t>
      </w:r>
    </w:p>
    <w:p w14:paraId="58201DC0" w14:textId="422F20E8" w:rsidR="00C74E38" w:rsidRDefault="00DD3929" w:rsidP="00DD3929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r w:rsidR="00C74E38">
        <w:rPr>
          <w:sz w:val="20"/>
          <w:szCs w:val="20"/>
        </w:rPr>
        <w:t>aisha.ahmad@utoronto.ca</w:t>
      </w:r>
    </w:p>
    <w:p w14:paraId="0BCAB470" w14:textId="6CA045CC" w:rsidR="00DD3929" w:rsidRPr="00C74E38" w:rsidRDefault="00DD3929" w:rsidP="00DD3929">
      <w:pPr>
        <w:widowControl w:val="0"/>
        <w:autoSpaceDE w:val="0"/>
        <w:autoSpaceDN w:val="0"/>
        <w:adjustRightInd w:val="0"/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Website: aishasahmad.com</w:t>
      </w:r>
    </w:p>
    <w:p w14:paraId="6322464C" w14:textId="24C58E97" w:rsidR="00C74E38" w:rsidRDefault="00DD3929" w:rsidP="00DD392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="00C74E38">
        <w:rPr>
          <w:sz w:val="20"/>
          <w:szCs w:val="20"/>
        </w:rPr>
        <w:t>416-</w:t>
      </w:r>
      <w:r w:rsidR="00D412D4">
        <w:rPr>
          <w:sz w:val="20"/>
          <w:szCs w:val="20"/>
        </w:rPr>
        <w:t>287-7321</w:t>
      </w:r>
    </w:p>
    <w:p w14:paraId="37A1DD53" w14:textId="77777777" w:rsidR="00DD3929" w:rsidRDefault="00DD3929" w:rsidP="00DD3929">
      <w:pPr>
        <w:rPr>
          <w:sz w:val="20"/>
          <w:szCs w:val="20"/>
        </w:rPr>
        <w:sectPr w:rsidR="00DD3929" w:rsidSect="00DD3929">
          <w:type w:val="continuous"/>
          <w:pgSz w:w="12240" w:h="15840"/>
          <w:pgMar w:top="1440" w:right="1701" w:bottom="811" w:left="1701" w:header="720" w:footer="720" w:gutter="0"/>
          <w:cols w:num="2" w:space="720"/>
        </w:sectPr>
      </w:pPr>
    </w:p>
    <w:p w14:paraId="3F3B41B2" w14:textId="0A280A03" w:rsidR="00DD2F6C" w:rsidRDefault="00DD2F6C" w:rsidP="001E4DDB">
      <w:pPr>
        <w:rPr>
          <w:sz w:val="20"/>
          <w:szCs w:val="20"/>
        </w:rPr>
      </w:pPr>
    </w:p>
    <w:p w14:paraId="01CA8CA3" w14:textId="58B075E1" w:rsidR="00AC568C" w:rsidRDefault="00AC568C" w:rsidP="00A22CCF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04A71701" w14:textId="50D20CF4" w:rsidR="00F76175" w:rsidRDefault="00A22CCF" w:rsidP="00A22CCF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A22CCF">
        <w:rPr>
          <w:b/>
          <w:sz w:val="28"/>
          <w:szCs w:val="28"/>
        </w:rPr>
        <w:t>A. ACADEMIC HISTORY</w:t>
      </w:r>
    </w:p>
    <w:p w14:paraId="2547CF8C" w14:textId="414103D3" w:rsidR="008435D3" w:rsidRDefault="008435D3" w:rsidP="00A22CCF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</w:p>
    <w:p w14:paraId="5F5426A6" w14:textId="62195B25" w:rsidR="00DD2F6C" w:rsidRPr="00A133B1" w:rsidRDefault="00DD2F6C" w:rsidP="00A22CCF">
      <w:pPr>
        <w:pBdr>
          <w:top w:val="single" w:sz="4" w:space="1" w:color="auto"/>
          <w:bottom w:val="single" w:sz="4" w:space="1" w:color="auto"/>
        </w:pBdr>
      </w:pPr>
      <w:r w:rsidRPr="00A133B1">
        <w:t>EDUCATION</w:t>
      </w:r>
    </w:p>
    <w:p w14:paraId="3A5B981B" w14:textId="77777777" w:rsidR="00DD2F6C" w:rsidRPr="00A133B1" w:rsidRDefault="00DD2F6C" w:rsidP="001728EF"/>
    <w:p w14:paraId="39BAFD15" w14:textId="77777777" w:rsidR="008435D3" w:rsidRDefault="00BB208D" w:rsidP="008435D3">
      <w:pPr>
        <w:ind w:left="2160" w:hanging="2160"/>
        <w:jc w:val="both"/>
      </w:pPr>
      <w:r w:rsidRPr="00A133B1">
        <w:t>2013</w:t>
      </w:r>
      <w:r w:rsidR="00DD2F6C" w:rsidRPr="00A133B1">
        <w:tab/>
      </w:r>
      <w:r w:rsidR="00DD2F6C" w:rsidRPr="00A133B1">
        <w:rPr>
          <w:b/>
        </w:rPr>
        <w:t xml:space="preserve">Doctor of Philosophy, </w:t>
      </w:r>
      <w:r w:rsidR="00DD2F6C" w:rsidRPr="00A133B1">
        <w:t>Political Science, McGill University</w:t>
      </w:r>
      <w:r w:rsidR="00DD2F6C" w:rsidRPr="00A133B1">
        <w:rPr>
          <w:i/>
        </w:rPr>
        <w:t>.</w:t>
      </w:r>
      <w:r w:rsidR="00AD4525">
        <w:t xml:space="preserve"> </w:t>
      </w:r>
    </w:p>
    <w:p w14:paraId="4866DDA3" w14:textId="2C1F892C" w:rsidR="00DD2F6C" w:rsidRPr="00A22CCF" w:rsidRDefault="00AD4525" w:rsidP="008435D3">
      <w:pPr>
        <w:ind w:left="2160"/>
        <w:jc w:val="both"/>
      </w:pPr>
      <w:r>
        <w:t>Fields</w:t>
      </w:r>
      <w:r w:rsidR="00DD2F6C" w:rsidRPr="00A133B1">
        <w:t xml:space="preserve">: </w:t>
      </w:r>
      <w:r w:rsidR="00DD2F6C" w:rsidRPr="00A133B1">
        <w:rPr>
          <w:i/>
        </w:rPr>
        <w:t>International Relations, Comparative Politics</w:t>
      </w:r>
      <w:r w:rsidR="008435D3">
        <w:rPr>
          <w:i/>
        </w:rPr>
        <w:t xml:space="preserve">. </w:t>
      </w:r>
      <w:r w:rsidR="00A22CCF">
        <w:t>Thesis</w:t>
      </w:r>
      <w:r w:rsidR="008435D3">
        <w:t xml:space="preserve">: </w:t>
      </w:r>
      <w:r w:rsidR="00A22CCF">
        <w:rPr>
          <w:i/>
        </w:rPr>
        <w:t xml:space="preserve">Between the Mosque and the Market: </w:t>
      </w:r>
      <w:r w:rsidR="00B532A9">
        <w:rPr>
          <w:i/>
        </w:rPr>
        <w:t>a</w:t>
      </w:r>
      <w:r w:rsidR="00A22CCF">
        <w:rPr>
          <w:i/>
        </w:rPr>
        <w:t xml:space="preserve">n </w:t>
      </w:r>
      <w:r w:rsidR="00B532A9">
        <w:rPr>
          <w:i/>
        </w:rPr>
        <w:t>e</w:t>
      </w:r>
      <w:r w:rsidR="00A22CCF">
        <w:rPr>
          <w:i/>
        </w:rPr>
        <w:t xml:space="preserve">conomic </w:t>
      </w:r>
      <w:r w:rsidR="00B532A9">
        <w:rPr>
          <w:i/>
        </w:rPr>
        <w:t>e</w:t>
      </w:r>
      <w:r w:rsidR="00A22CCF">
        <w:rPr>
          <w:i/>
        </w:rPr>
        <w:t xml:space="preserve">xplanation </w:t>
      </w:r>
      <w:r w:rsidR="00B532A9">
        <w:rPr>
          <w:i/>
        </w:rPr>
        <w:t>of state failure and state formation in the modern Muslim world</w:t>
      </w:r>
      <w:r w:rsidR="008435D3">
        <w:rPr>
          <w:i/>
        </w:rPr>
        <w:t xml:space="preserve">. </w:t>
      </w:r>
      <w:r w:rsidR="00A22CCF">
        <w:t xml:space="preserve">Date obtained: </w:t>
      </w:r>
      <w:r w:rsidR="00B532A9">
        <w:t>May 30, 2013</w:t>
      </w:r>
    </w:p>
    <w:p w14:paraId="2D518783" w14:textId="77777777" w:rsidR="00DD2F6C" w:rsidRPr="00A133B1" w:rsidRDefault="00DD2F6C" w:rsidP="00D03973">
      <w:pPr>
        <w:ind w:left="2160"/>
        <w:rPr>
          <w:i/>
        </w:rPr>
      </w:pPr>
    </w:p>
    <w:p w14:paraId="3EE0E38F" w14:textId="43380216" w:rsidR="008435D3" w:rsidRDefault="00DD2F6C" w:rsidP="008435D3">
      <w:pPr>
        <w:ind w:left="2160" w:hanging="2160"/>
        <w:jc w:val="both"/>
      </w:pPr>
      <w:r w:rsidRPr="00A133B1">
        <w:t>2003</w:t>
      </w:r>
      <w:r w:rsidRPr="00A133B1">
        <w:tab/>
      </w:r>
      <w:r w:rsidRPr="00A133B1">
        <w:rPr>
          <w:b/>
        </w:rPr>
        <w:t>Master of Arts</w:t>
      </w:r>
      <w:r w:rsidR="008435D3">
        <w:rPr>
          <w:b/>
        </w:rPr>
        <w:t>,</w:t>
      </w:r>
      <w:r w:rsidRPr="00A133B1">
        <w:t xml:space="preserve"> Munk Centre, University of Toronto.</w:t>
      </w:r>
      <w:r w:rsidR="00A22CCF">
        <w:t xml:space="preserve"> </w:t>
      </w:r>
    </w:p>
    <w:p w14:paraId="2BC88981" w14:textId="08C313F2" w:rsidR="00DD2F6C" w:rsidRPr="00A133B1" w:rsidRDefault="008435D3" w:rsidP="008435D3">
      <w:pPr>
        <w:ind w:left="2160"/>
        <w:jc w:val="both"/>
        <w:rPr>
          <w:i/>
        </w:rPr>
      </w:pPr>
      <w:r>
        <w:t xml:space="preserve">Field: </w:t>
      </w:r>
      <w:r w:rsidRPr="008435D3">
        <w:rPr>
          <w:i/>
        </w:rPr>
        <w:t>International Relations.</w:t>
      </w:r>
      <w:r>
        <w:rPr>
          <w:i/>
        </w:rPr>
        <w:t xml:space="preserve"> </w:t>
      </w:r>
      <w:r w:rsidR="00A22CCF">
        <w:t xml:space="preserve">Date obtained: </w:t>
      </w:r>
      <w:r w:rsidR="00B532A9">
        <w:t>November 20, 2003</w:t>
      </w:r>
      <w:r>
        <w:t>.</w:t>
      </w:r>
      <w:r w:rsidR="00DD2F6C" w:rsidRPr="00A133B1">
        <w:t xml:space="preserve"> </w:t>
      </w:r>
    </w:p>
    <w:p w14:paraId="474FD655" w14:textId="77777777" w:rsidR="00DD2F6C" w:rsidRPr="00A133B1" w:rsidRDefault="00DD2F6C" w:rsidP="001728EF">
      <w:r w:rsidRPr="00A133B1">
        <w:t xml:space="preserve"> </w:t>
      </w:r>
    </w:p>
    <w:p w14:paraId="5600A410" w14:textId="5F3642A2" w:rsidR="00DD2F6C" w:rsidRPr="00A133B1" w:rsidRDefault="00DD2F6C" w:rsidP="008435D3">
      <w:pPr>
        <w:ind w:left="2160" w:hanging="2160"/>
        <w:jc w:val="both"/>
        <w:rPr>
          <w:i/>
        </w:rPr>
      </w:pPr>
      <w:r w:rsidRPr="00A133B1">
        <w:t>2002</w:t>
      </w:r>
      <w:r w:rsidRPr="00A133B1">
        <w:tab/>
      </w:r>
      <w:r w:rsidR="008435D3" w:rsidRPr="008435D3">
        <w:rPr>
          <w:b/>
        </w:rPr>
        <w:t>Honours</w:t>
      </w:r>
      <w:r w:rsidR="008435D3">
        <w:t xml:space="preserve"> </w:t>
      </w:r>
      <w:r w:rsidRPr="00A133B1">
        <w:rPr>
          <w:b/>
        </w:rPr>
        <w:t>Bachelor of Arts</w:t>
      </w:r>
      <w:r w:rsidR="008435D3">
        <w:rPr>
          <w:b/>
        </w:rPr>
        <w:t>,</w:t>
      </w:r>
      <w:r w:rsidRPr="00A133B1">
        <w:rPr>
          <w:b/>
        </w:rPr>
        <w:t xml:space="preserve"> </w:t>
      </w:r>
      <w:r w:rsidR="008435D3" w:rsidRPr="00A133B1">
        <w:t>Trinity College</w:t>
      </w:r>
      <w:r w:rsidR="008435D3">
        <w:t>,</w:t>
      </w:r>
      <w:r w:rsidR="008435D3" w:rsidRPr="00A133B1">
        <w:t xml:space="preserve"> University of Toronto</w:t>
      </w:r>
      <w:r w:rsidR="008435D3">
        <w:t>.</w:t>
      </w:r>
      <w:r w:rsidR="008435D3" w:rsidRPr="00A133B1">
        <w:t xml:space="preserve"> </w:t>
      </w:r>
      <w:r w:rsidR="008435D3">
        <w:t xml:space="preserve">Fields: </w:t>
      </w:r>
      <w:r w:rsidRPr="008435D3">
        <w:rPr>
          <w:i/>
        </w:rPr>
        <w:t xml:space="preserve">International Relations (major), Political Science (major), </w:t>
      </w:r>
      <w:r w:rsidR="008435D3" w:rsidRPr="008435D3">
        <w:rPr>
          <w:i/>
        </w:rPr>
        <w:t>and Environmental Studies (minor)</w:t>
      </w:r>
      <w:r w:rsidRPr="00A133B1">
        <w:t xml:space="preserve">. </w:t>
      </w:r>
      <w:r w:rsidR="00A22CCF">
        <w:t>Date obtained:</w:t>
      </w:r>
      <w:r w:rsidR="00B532A9">
        <w:t xml:space="preserve"> June 20, 2002</w:t>
      </w:r>
      <w:r w:rsidR="008435D3">
        <w:t>.</w:t>
      </w:r>
      <w:r w:rsidR="008435D3" w:rsidRPr="008435D3">
        <w:rPr>
          <w:i/>
        </w:rPr>
        <w:t xml:space="preserve"> </w:t>
      </w:r>
      <w:r w:rsidR="008435D3" w:rsidRPr="00A133B1">
        <w:rPr>
          <w:i/>
        </w:rPr>
        <w:t>Graduated with distinction.</w:t>
      </w:r>
    </w:p>
    <w:p w14:paraId="1E0469E6" w14:textId="77777777" w:rsidR="001E4DDB" w:rsidRPr="00A133B1" w:rsidRDefault="001E4DDB" w:rsidP="00F1314E"/>
    <w:p w14:paraId="71A2CEA1" w14:textId="1974B665" w:rsidR="00DD2F6C" w:rsidRPr="00A133B1" w:rsidRDefault="00DD2F6C" w:rsidP="00902F15">
      <w:pPr>
        <w:pStyle w:val="Heading1"/>
        <w:pBdr>
          <w:bottom w:val="single" w:sz="4" w:space="1" w:color="auto"/>
        </w:pBdr>
      </w:pPr>
      <w:r w:rsidRPr="00A133B1">
        <w:t xml:space="preserve">ACADEMIC </w:t>
      </w:r>
      <w:r w:rsidR="00276C8C">
        <w:t>APPOINTMENT</w:t>
      </w:r>
    </w:p>
    <w:p w14:paraId="0DDDE802" w14:textId="77777777" w:rsidR="00DD2F6C" w:rsidRPr="00A133B1" w:rsidRDefault="00DD2F6C" w:rsidP="00767DD3">
      <w:pPr>
        <w:jc w:val="both"/>
      </w:pPr>
    </w:p>
    <w:p w14:paraId="11399BFD" w14:textId="111E4930" w:rsidR="004D29EC" w:rsidRDefault="004D29EC" w:rsidP="00767DD3">
      <w:pPr>
        <w:jc w:val="both"/>
        <w:rPr>
          <w:b/>
        </w:rPr>
      </w:pPr>
      <w:r>
        <w:t>Current</w:t>
      </w:r>
      <w:r>
        <w:tab/>
      </w:r>
      <w:r>
        <w:tab/>
      </w:r>
      <w:r>
        <w:rPr>
          <w:b/>
        </w:rPr>
        <w:t xml:space="preserve">Associate Professor, </w:t>
      </w:r>
      <w:r w:rsidRPr="004D29EC">
        <w:rPr>
          <w:b/>
        </w:rPr>
        <w:t>University of Toronto</w:t>
      </w:r>
    </w:p>
    <w:p w14:paraId="51EA7933" w14:textId="38800CD2" w:rsidR="004D29EC" w:rsidRDefault="004D29EC" w:rsidP="004D29EC">
      <w:pPr>
        <w:ind w:left="1440" w:firstLine="720"/>
        <w:jc w:val="both"/>
      </w:pPr>
      <w:r w:rsidRPr="00A133B1">
        <w:t>Department of Political Science, Scarborough Campus</w:t>
      </w:r>
    </w:p>
    <w:p w14:paraId="2378A4D7" w14:textId="665889B2" w:rsidR="00F66A7E" w:rsidRDefault="00F66A7E" w:rsidP="004D29EC">
      <w:pPr>
        <w:ind w:left="1440" w:firstLine="720"/>
        <w:jc w:val="both"/>
      </w:pPr>
    </w:p>
    <w:p w14:paraId="6DA75757" w14:textId="04116710" w:rsidR="00F66A7E" w:rsidRPr="00F66A7E" w:rsidRDefault="00F66A7E" w:rsidP="004D29EC">
      <w:pPr>
        <w:ind w:left="1440" w:firstLine="720"/>
        <w:jc w:val="both"/>
        <w:rPr>
          <w:b/>
          <w:bCs/>
        </w:rPr>
      </w:pPr>
      <w:r w:rsidRPr="00F66A7E">
        <w:rPr>
          <w:b/>
          <w:bCs/>
        </w:rPr>
        <w:t xml:space="preserve">Associate Chair, </w:t>
      </w:r>
      <w:r w:rsidR="00EC2BAE">
        <w:rPr>
          <w:b/>
          <w:bCs/>
        </w:rPr>
        <w:t>Academic</w:t>
      </w:r>
    </w:p>
    <w:p w14:paraId="3A19B071" w14:textId="6D4D42A5" w:rsidR="00F66A7E" w:rsidRPr="00F66A7E" w:rsidRDefault="00F66A7E" w:rsidP="00F66A7E">
      <w:pPr>
        <w:ind w:left="1440" w:firstLine="720"/>
        <w:jc w:val="both"/>
      </w:pPr>
      <w:r w:rsidRPr="00A133B1">
        <w:t>Department of Political Science, Scarborough Campus</w:t>
      </w:r>
    </w:p>
    <w:p w14:paraId="6B51BA1F" w14:textId="77777777" w:rsidR="004D29EC" w:rsidRDefault="004D29EC" w:rsidP="00767DD3">
      <w:pPr>
        <w:jc w:val="both"/>
      </w:pPr>
    </w:p>
    <w:p w14:paraId="151A4F66" w14:textId="230905E6" w:rsidR="00DD2F6C" w:rsidRDefault="00BB208D" w:rsidP="00767DD3">
      <w:pPr>
        <w:jc w:val="both"/>
        <w:rPr>
          <w:b/>
        </w:rPr>
      </w:pPr>
      <w:r w:rsidRPr="00A133B1">
        <w:t>201</w:t>
      </w:r>
      <w:r w:rsidR="000165C0" w:rsidRPr="00A133B1">
        <w:t>3</w:t>
      </w:r>
      <w:r w:rsidRPr="00A133B1">
        <w:t>-</w:t>
      </w:r>
      <w:r w:rsidR="004D29EC">
        <w:t>2020</w:t>
      </w:r>
      <w:r w:rsidRPr="00A133B1">
        <w:tab/>
      </w:r>
      <w:r w:rsidR="00DD2F6C" w:rsidRPr="00A133B1">
        <w:tab/>
      </w:r>
      <w:r w:rsidR="00561D65" w:rsidRPr="00A133B1">
        <w:rPr>
          <w:b/>
        </w:rPr>
        <w:t xml:space="preserve">Assistant Professor, </w:t>
      </w:r>
      <w:r w:rsidR="00DD2F6C" w:rsidRPr="00A133B1">
        <w:rPr>
          <w:b/>
        </w:rPr>
        <w:t>University of Toronto</w:t>
      </w:r>
    </w:p>
    <w:p w14:paraId="2C340852" w14:textId="45AE930C" w:rsidR="004D29EC" w:rsidRPr="004D29EC" w:rsidRDefault="004D29EC" w:rsidP="004D29EC">
      <w:pPr>
        <w:ind w:left="1440" w:firstLine="720"/>
        <w:jc w:val="both"/>
        <w:rPr>
          <w:b/>
          <w:u w:val="single"/>
        </w:rPr>
      </w:pPr>
      <w:r w:rsidRPr="00A133B1">
        <w:t>Department of Political Science, Scarborough Campus</w:t>
      </w:r>
    </w:p>
    <w:p w14:paraId="6E3F6B98" w14:textId="77777777" w:rsidR="00476301" w:rsidRDefault="00476301" w:rsidP="00476301">
      <w:pPr>
        <w:pBdr>
          <w:bottom w:val="single" w:sz="4" w:space="1" w:color="auto"/>
        </w:pBdr>
        <w:jc w:val="both"/>
      </w:pPr>
    </w:p>
    <w:p w14:paraId="120F9F3B" w14:textId="43012D6B" w:rsidR="00476301" w:rsidRPr="00A133B1" w:rsidRDefault="004133B7" w:rsidP="00476301">
      <w:pPr>
        <w:pBdr>
          <w:bottom w:val="single" w:sz="4" w:space="1" w:color="auto"/>
        </w:pBdr>
        <w:jc w:val="both"/>
      </w:pPr>
      <w:r>
        <w:t>PROFESSIONAL AFFILIATIONS</w:t>
      </w:r>
    </w:p>
    <w:p w14:paraId="7C5C5B65" w14:textId="6AEE2F2C" w:rsidR="00476301" w:rsidRDefault="00476301" w:rsidP="00476301">
      <w:pPr>
        <w:ind w:left="2160" w:hanging="2160"/>
        <w:jc w:val="both"/>
      </w:pPr>
    </w:p>
    <w:p w14:paraId="4E9489D8" w14:textId="75083FE9" w:rsidR="00827580" w:rsidRPr="00827580" w:rsidRDefault="00827580" w:rsidP="00476301">
      <w:pPr>
        <w:ind w:left="2160" w:hanging="2160"/>
        <w:jc w:val="both"/>
      </w:pPr>
      <w:r>
        <w:t>2022-Current</w:t>
      </w:r>
      <w:r>
        <w:tab/>
      </w:r>
      <w:r>
        <w:rPr>
          <w:b/>
          <w:bCs/>
        </w:rPr>
        <w:t>Member,</w:t>
      </w:r>
      <w:r>
        <w:t xml:space="preserve"> Royal Society of Canada, College of New Scholars, Artists, and Scientists</w:t>
      </w:r>
    </w:p>
    <w:p w14:paraId="34DBAFA5" w14:textId="77777777" w:rsidR="00827580" w:rsidRDefault="00827580" w:rsidP="00476301">
      <w:pPr>
        <w:jc w:val="both"/>
      </w:pPr>
    </w:p>
    <w:p w14:paraId="5639D884" w14:textId="50C87274" w:rsidR="004133B7" w:rsidRPr="004133B7" w:rsidRDefault="004133B7" w:rsidP="00476301">
      <w:pPr>
        <w:jc w:val="both"/>
        <w:rPr>
          <w:b/>
        </w:rPr>
      </w:pPr>
      <w:r>
        <w:t>2021-Current</w:t>
      </w:r>
      <w:r>
        <w:tab/>
      </w:r>
      <w:r>
        <w:tab/>
      </w:r>
      <w:r>
        <w:rPr>
          <w:b/>
        </w:rPr>
        <w:t xml:space="preserve">Editorial Board, </w:t>
      </w:r>
      <w:r w:rsidRPr="004133B7">
        <w:t>International Security</w:t>
      </w:r>
      <w:r>
        <w:t xml:space="preserve"> (Impact Factor: 5.432) </w:t>
      </w:r>
    </w:p>
    <w:p w14:paraId="15A69046" w14:textId="77777777" w:rsidR="004133B7" w:rsidRDefault="004133B7" w:rsidP="00476301">
      <w:pPr>
        <w:jc w:val="both"/>
      </w:pPr>
    </w:p>
    <w:p w14:paraId="4DE6E94D" w14:textId="1DB85BC4" w:rsidR="004133B7" w:rsidRPr="004133B7" w:rsidRDefault="004133B7" w:rsidP="00476301">
      <w:pPr>
        <w:jc w:val="both"/>
      </w:pPr>
      <w:r>
        <w:t>2021-Current</w:t>
      </w:r>
      <w:r>
        <w:tab/>
      </w:r>
      <w:r>
        <w:tab/>
      </w:r>
      <w:r>
        <w:rPr>
          <w:b/>
        </w:rPr>
        <w:t xml:space="preserve">Editorial Board, </w:t>
      </w:r>
      <w:r>
        <w:t>Security Studies (Impact Factor: 2.167)</w:t>
      </w:r>
    </w:p>
    <w:p w14:paraId="0FE60464" w14:textId="77777777" w:rsidR="004133B7" w:rsidRDefault="004133B7" w:rsidP="00476301">
      <w:pPr>
        <w:jc w:val="both"/>
      </w:pPr>
    </w:p>
    <w:p w14:paraId="7E2B1E09" w14:textId="1F384CCC" w:rsidR="00476301" w:rsidRPr="00A22CCF" w:rsidRDefault="00476301" w:rsidP="00476301">
      <w:pPr>
        <w:jc w:val="both"/>
      </w:pPr>
      <w:r>
        <w:t>2019-2022</w:t>
      </w:r>
      <w:r>
        <w:tab/>
      </w:r>
      <w:r>
        <w:tab/>
      </w:r>
      <w:r w:rsidR="00867E60" w:rsidRPr="00867E60">
        <w:rPr>
          <w:b/>
        </w:rPr>
        <w:t>Associate</w:t>
      </w:r>
      <w:r w:rsidR="00867E60">
        <w:t xml:space="preserve"> </w:t>
      </w:r>
      <w:r>
        <w:rPr>
          <w:b/>
        </w:rPr>
        <w:t>Fellow,</w:t>
      </w:r>
      <w:r>
        <w:t xml:space="preserve"> Trinity College</w:t>
      </w:r>
    </w:p>
    <w:p w14:paraId="572C3249" w14:textId="77777777" w:rsidR="00476301" w:rsidRDefault="00476301" w:rsidP="00476301">
      <w:pPr>
        <w:jc w:val="both"/>
      </w:pPr>
    </w:p>
    <w:p w14:paraId="5591ED77" w14:textId="77777777" w:rsidR="00476301" w:rsidRPr="00A133B1" w:rsidRDefault="00476301" w:rsidP="00476301">
      <w:pPr>
        <w:jc w:val="both"/>
      </w:pPr>
      <w:r w:rsidRPr="00A133B1">
        <w:t>2017-2020</w:t>
      </w:r>
      <w:r w:rsidRPr="00A133B1">
        <w:tab/>
      </w:r>
      <w:r w:rsidRPr="00A133B1">
        <w:tab/>
      </w:r>
      <w:r w:rsidRPr="00A133B1">
        <w:rPr>
          <w:b/>
        </w:rPr>
        <w:t>Senior Fellow,</w:t>
      </w:r>
      <w:r w:rsidRPr="00A133B1">
        <w:t xml:space="preserve"> Massey College</w:t>
      </w:r>
    </w:p>
    <w:p w14:paraId="5A4FCAFE" w14:textId="77777777" w:rsidR="00476301" w:rsidRPr="00A133B1" w:rsidRDefault="00476301" w:rsidP="00476301">
      <w:pPr>
        <w:jc w:val="both"/>
      </w:pPr>
    </w:p>
    <w:p w14:paraId="422B472B" w14:textId="77777777" w:rsidR="00476301" w:rsidRPr="00A133B1" w:rsidRDefault="00476301" w:rsidP="00476301">
      <w:pPr>
        <w:ind w:left="2160" w:hanging="2160"/>
        <w:jc w:val="both"/>
      </w:pPr>
      <w:r w:rsidRPr="00A133B1">
        <w:t>2016-Current</w:t>
      </w:r>
      <w:r w:rsidRPr="00A133B1">
        <w:tab/>
      </w:r>
      <w:r w:rsidRPr="00A133B1">
        <w:rPr>
          <w:b/>
        </w:rPr>
        <w:t>Senior Researcher, Global Justice Lab,</w:t>
      </w:r>
      <w:r w:rsidRPr="00A133B1">
        <w:t xml:space="preserve"> Munk School of Global Affairs, University of Toronto</w:t>
      </w:r>
    </w:p>
    <w:p w14:paraId="11560EBF" w14:textId="77777777" w:rsidR="00476301" w:rsidRPr="00A133B1" w:rsidRDefault="00476301" w:rsidP="00476301">
      <w:pPr>
        <w:jc w:val="both"/>
      </w:pPr>
    </w:p>
    <w:p w14:paraId="2D806BDC" w14:textId="63D9BA60" w:rsidR="00476301" w:rsidRDefault="00476301" w:rsidP="00476301">
      <w:pPr>
        <w:ind w:left="2160" w:hanging="2160"/>
        <w:jc w:val="both"/>
      </w:pPr>
      <w:r w:rsidRPr="00A133B1">
        <w:t>2016-Current</w:t>
      </w:r>
      <w:r w:rsidRPr="00A133B1">
        <w:tab/>
      </w:r>
      <w:r w:rsidRPr="00A133B1">
        <w:rPr>
          <w:b/>
        </w:rPr>
        <w:t>Director, Islam and Global Affairs Initiative</w:t>
      </w:r>
      <w:r w:rsidRPr="00A133B1">
        <w:t>, Munk School of Global Affairs, University of Toronto</w:t>
      </w:r>
    </w:p>
    <w:p w14:paraId="120E32ED" w14:textId="77777777" w:rsidR="00E1459C" w:rsidRPr="00A133B1" w:rsidRDefault="00E1459C" w:rsidP="00E1459C">
      <w:pPr>
        <w:jc w:val="both"/>
      </w:pPr>
    </w:p>
    <w:p w14:paraId="45C46EB0" w14:textId="77777777" w:rsidR="00E1459C" w:rsidRDefault="00E1459C" w:rsidP="00E1459C">
      <w:pPr>
        <w:ind w:left="2160" w:hanging="2160"/>
        <w:jc w:val="both"/>
      </w:pPr>
      <w:r w:rsidRPr="00A133B1">
        <w:t xml:space="preserve">2011-2012 </w:t>
      </w:r>
      <w:r w:rsidRPr="00A133B1">
        <w:tab/>
      </w:r>
      <w:r w:rsidRPr="00A133B1">
        <w:rPr>
          <w:b/>
        </w:rPr>
        <w:t>Research Fellow,</w:t>
      </w:r>
      <w:r w:rsidRPr="00A133B1">
        <w:t xml:space="preserve"> Belfer Center for Science and International Affairs, Harvard Kennedy School, International Security Program Fellowship and Initiative on Religion in International Affairs</w:t>
      </w:r>
    </w:p>
    <w:p w14:paraId="4ADCCEE2" w14:textId="77777777" w:rsidR="00E1459C" w:rsidRPr="00A133B1" w:rsidRDefault="00E1459C" w:rsidP="00E1459C">
      <w:pPr>
        <w:ind w:left="2160" w:hanging="2160"/>
        <w:jc w:val="both"/>
      </w:pPr>
    </w:p>
    <w:p w14:paraId="10A1ED77" w14:textId="0C038B2F" w:rsidR="00476301" w:rsidRPr="00A133B1" w:rsidRDefault="00476301" w:rsidP="00476301">
      <w:pPr>
        <w:pBdr>
          <w:bottom w:val="single" w:sz="4" w:space="1" w:color="auto"/>
        </w:pBdr>
        <w:ind w:left="1440" w:hanging="1440"/>
        <w:jc w:val="both"/>
      </w:pPr>
      <w:r w:rsidRPr="008263B5">
        <w:t>AWARDS</w:t>
      </w:r>
      <w:r w:rsidR="00E1459C">
        <w:t>,</w:t>
      </w:r>
      <w:r>
        <w:t xml:space="preserve"> </w:t>
      </w:r>
      <w:r w:rsidR="00E1459C">
        <w:t xml:space="preserve">PRIZES, AND </w:t>
      </w:r>
      <w:r w:rsidR="008435D3">
        <w:t>HONOURS</w:t>
      </w:r>
    </w:p>
    <w:p w14:paraId="2F1FA873" w14:textId="77777777" w:rsidR="00476301" w:rsidRDefault="00476301" w:rsidP="00476301">
      <w:pPr>
        <w:jc w:val="both"/>
      </w:pPr>
    </w:p>
    <w:p w14:paraId="44FAF5BF" w14:textId="3F209C8B" w:rsidR="00BB693A" w:rsidRPr="00EF1CC5" w:rsidRDefault="00BB693A" w:rsidP="00BB693A">
      <w:pPr>
        <w:ind w:left="2127" w:hanging="2127"/>
        <w:jc w:val="both"/>
      </w:pPr>
      <w:r>
        <w:t>2022</w:t>
      </w:r>
      <w:r>
        <w:tab/>
      </w:r>
      <w:r>
        <w:rPr>
          <w:b/>
        </w:rPr>
        <w:t xml:space="preserve">Best Article of 2021 Award </w:t>
      </w:r>
      <w:r>
        <w:t xml:space="preserve">from the Journal of Global Security Studies. Awarded for Aisha Ahmad, “The Long Jihad: The Boom-Bust Cycle Behind Jihadist Durability” in </w:t>
      </w:r>
      <w:r>
        <w:rPr>
          <w:i/>
        </w:rPr>
        <w:t>Journal of Global Security Studies</w:t>
      </w:r>
      <w:r>
        <w:t>, Volume 6, Issue 4</w:t>
      </w:r>
      <w:r w:rsidRPr="00273F95">
        <w:t xml:space="preserve"> </w:t>
      </w:r>
      <w:r>
        <w:t>(</w:t>
      </w:r>
      <w:r w:rsidRPr="00273F95">
        <w:t>December 2021</w:t>
      </w:r>
      <w:r>
        <w:t>).</w:t>
      </w:r>
    </w:p>
    <w:p w14:paraId="38B2D2CC" w14:textId="77777777" w:rsidR="00BB693A" w:rsidRDefault="00BB693A" w:rsidP="00BB693A">
      <w:pPr>
        <w:jc w:val="both"/>
      </w:pPr>
    </w:p>
    <w:p w14:paraId="6C8E22C9" w14:textId="72A82C27" w:rsidR="00476301" w:rsidRPr="003D7FEE" w:rsidRDefault="003B6E00" w:rsidP="00476301">
      <w:pPr>
        <w:ind w:left="2160" w:hanging="2160"/>
        <w:jc w:val="both"/>
      </w:pPr>
      <w:r>
        <w:t>2019</w:t>
      </w:r>
      <w:r w:rsidR="00476301">
        <w:tab/>
      </w:r>
      <w:r w:rsidR="00476301">
        <w:rPr>
          <w:b/>
        </w:rPr>
        <w:t xml:space="preserve">Edgar S. Furniss Book Award, </w:t>
      </w:r>
      <w:r w:rsidR="00476301">
        <w:t>for b</w:t>
      </w:r>
      <w:r w:rsidR="00476301" w:rsidRPr="003D7FEE">
        <w:t xml:space="preserve">est </w:t>
      </w:r>
      <w:r w:rsidR="00476301">
        <w:t>new b</w:t>
      </w:r>
      <w:r w:rsidR="00476301" w:rsidRPr="003D7FEE">
        <w:t>ook</w:t>
      </w:r>
      <w:r w:rsidR="00476301">
        <w:t xml:space="preserve"> in i</w:t>
      </w:r>
      <w:r w:rsidR="00476301" w:rsidRPr="003D7FEE">
        <w:t xml:space="preserve">nternational </w:t>
      </w:r>
      <w:r w:rsidR="00476301">
        <w:t>or n</w:t>
      </w:r>
      <w:r w:rsidR="00476301" w:rsidRPr="003D7FEE">
        <w:t xml:space="preserve">ational </w:t>
      </w:r>
      <w:r w:rsidR="00476301">
        <w:t>security</w:t>
      </w:r>
      <w:r w:rsidR="00476301" w:rsidRPr="003E47C7">
        <w:rPr>
          <w:b/>
        </w:rPr>
        <w:t xml:space="preserve"> </w:t>
      </w:r>
      <w:r w:rsidR="00476301" w:rsidRPr="003E47C7">
        <w:t xml:space="preserve">from the </w:t>
      </w:r>
      <w:r w:rsidR="00476301" w:rsidRPr="003B6E00">
        <w:rPr>
          <w:u w:val="single"/>
        </w:rPr>
        <w:t>Mershon Center, Ohio State University</w:t>
      </w:r>
      <w:r w:rsidR="00476301">
        <w:t xml:space="preserve">. Awarded for </w:t>
      </w:r>
      <w:r w:rsidR="00476301">
        <w:rPr>
          <w:i/>
        </w:rPr>
        <w:t xml:space="preserve">Jihad &amp; Co.: Black Markets and Islamist Power </w:t>
      </w:r>
      <w:r w:rsidR="00476301">
        <w:t>(Oxford University Press, 2017)</w:t>
      </w:r>
      <w:r>
        <w:t xml:space="preserve">. </w:t>
      </w:r>
    </w:p>
    <w:p w14:paraId="23D95F26" w14:textId="77777777" w:rsidR="00476301" w:rsidRDefault="00476301" w:rsidP="00476301">
      <w:pPr>
        <w:ind w:left="2160" w:hanging="2160"/>
        <w:jc w:val="both"/>
      </w:pPr>
    </w:p>
    <w:p w14:paraId="6523FE75" w14:textId="6EFDA8AB" w:rsidR="00476301" w:rsidRDefault="00476301" w:rsidP="00476301">
      <w:pPr>
        <w:ind w:left="2160" w:hanging="2160"/>
        <w:jc w:val="both"/>
      </w:pPr>
      <w:r>
        <w:t>2018</w:t>
      </w:r>
      <w:r>
        <w:tab/>
      </w:r>
      <w:r>
        <w:rPr>
          <w:b/>
        </w:rPr>
        <w:t>Best Book Award in Comparative Politics,</w:t>
      </w:r>
      <w:r>
        <w:t xml:space="preserve"> by </w:t>
      </w:r>
      <w:r w:rsidRPr="003B6E00">
        <w:rPr>
          <w:u w:val="single"/>
        </w:rPr>
        <w:t>Canadian Political Science Association</w:t>
      </w:r>
      <w:r>
        <w:t xml:space="preserve">. Awarded for </w:t>
      </w:r>
      <w:r>
        <w:rPr>
          <w:i/>
        </w:rPr>
        <w:t xml:space="preserve">Jihad &amp; Co.: Black Markets and Islamist Power </w:t>
      </w:r>
      <w:r>
        <w:t>(Oxford University Press, 2017)</w:t>
      </w:r>
      <w:r w:rsidR="003B6E00">
        <w:t>.</w:t>
      </w:r>
    </w:p>
    <w:p w14:paraId="30E5BD8D" w14:textId="65D132F1" w:rsidR="00476301" w:rsidRDefault="00476301" w:rsidP="00476301">
      <w:pPr>
        <w:ind w:left="2160" w:hanging="2160"/>
        <w:jc w:val="both"/>
      </w:pPr>
    </w:p>
    <w:p w14:paraId="259C3194" w14:textId="174EBFB5" w:rsidR="00FF2502" w:rsidRPr="00FF2502" w:rsidRDefault="00FF2502" w:rsidP="00FF2502">
      <w:pPr>
        <w:ind w:left="2160" w:hanging="2160"/>
        <w:jc w:val="both"/>
      </w:pPr>
      <w:r>
        <w:t>2018</w:t>
      </w:r>
      <w:r>
        <w:tab/>
      </w:r>
      <w:r w:rsidRPr="00FF2502">
        <w:rPr>
          <w:b/>
        </w:rPr>
        <w:t xml:space="preserve">Best Books </w:t>
      </w:r>
      <w:r w:rsidR="003B6E00">
        <w:rPr>
          <w:b/>
        </w:rPr>
        <w:t>List</w:t>
      </w:r>
      <w:r>
        <w:rPr>
          <w:b/>
        </w:rPr>
        <w:t>,</w:t>
      </w:r>
      <w:r>
        <w:t xml:space="preserve"> named author of one of the best books of </w:t>
      </w:r>
      <w:r w:rsidR="003B6E00">
        <w:t>2018</w:t>
      </w:r>
      <w:r>
        <w:t xml:space="preserve"> by </w:t>
      </w:r>
      <w:r w:rsidRPr="003B6E00">
        <w:rPr>
          <w:i/>
          <w:u w:val="single"/>
        </w:rPr>
        <w:t>Foreign Affairs</w:t>
      </w:r>
      <w:r w:rsidR="003B6E00">
        <w:t xml:space="preserve"> magazine, </w:t>
      </w:r>
      <w:r>
        <w:t xml:space="preserve">for </w:t>
      </w:r>
      <w:r>
        <w:rPr>
          <w:i/>
        </w:rPr>
        <w:t xml:space="preserve">Jihad &amp; Co.: Black Markets and Islamist Power </w:t>
      </w:r>
      <w:r>
        <w:t>(Oxford University Press, 2017)</w:t>
      </w:r>
      <w:r w:rsidR="003B6E00">
        <w:t>.</w:t>
      </w:r>
    </w:p>
    <w:p w14:paraId="7CEAF79C" w14:textId="77777777" w:rsidR="00FF2502" w:rsidRPr="00572D4D" w:rsidRDefault="00FF2502" w:rsidP="00476301">
      <w:pPr>
        <w:ind w:left="2160" w:hanging="2160"/>
        <w:jc w:val="both"/>
      </w:pPr>
    </w:p>
    <w:p w14:paraId="78A5850A" w14:textId="2BD7487B" w:rsidR="00476301" w:rsidRPr="00C67A8E" w:rsidRDefault="00476301" w:rsidP="00476301">
      <w:pPr>
        <w:ind w:left="2160" w:hanging="2160"/>
        <w:jc w:val="both"/>
      </w:pPr>
      <w:r>
        <w:t>2018</w:t>
      </w:r>
      <w:r>
        <w:tab/>
      </w:r>
      <w:r>
        <w:rPr>
          <w:b/>
        </w:rPr>
        <w:t>Northrop Frye Award of Excellence,</w:t>
      </w:r>
      <w:r w:rsidR="003B6E00">
        <w:rPr>
          <w:b/>
        </w:rPr>
        <w:t xml:space="preserve"> </w:t>
      </w:r>
      <w:r w:rsidR="003B6E00" w:rsidRPr="003B6E00">
        <w:t>from</w:t>
      </w:r>
      <w:r>
        <w:t xml:space="preserve"> </w:t>
      </w:r>
      <w:r w:rsidRPr="003B6E00">
        <w:rPr>
          <w:u w:val="single"/>
        </w:rPr>
        <w:t>University of Toronto</w:t>
      </w:r>
      <w:r w:rsidR="003B6E00">
        <w:t>.</w:t>
      </w:r>
      <w:r>
        <w:t xml:space="preserve"> </w:t>
      </w:r>
      <w:r w:rsidR="003B6E00">
        <w:t>A</w:t>
      </w:r>
      <w:r>
        <w:t xml:space="preserve">warded </w:t>
      </w:r>
      <w:r w:rsidR="003B6E00">
        <w:t xml:space="preserve">annually for outstanding and innovative pedagogy that </w:t>
      </w:r>
      <w:r>
        <w:t>in</w:t>
      </w:r>
      <w:r w:rsidR="003B6E00">
        <w:t xml:space="preserve">tegrates research and teaching, </w:t>
      </w:r>
      <w:r>
        <w:t>across all disciplines and all campuses</w:t>
      </w:r>
      <w:r w:rsidR="003B6E00">
        <w:t xml:space="preserve"> at the University of Toronto.</w:t>
      </w:r>
    </w:p>
    <w:p w14:paraId="00EDC108" w14:textId="77777777" w:rsidR="00476301" w:rsidRDefault="00476301" w:rsidP="00476301">
      <w:pPr>
        <w:ind w:left="2160" w:hanging="2160"/>
        <w:jc w:val="both"/>
      </w:pPr>
    </w:p>
    <w:p w14:paraId="3C12EEB4" w14:textId="1ADD896C" w:rsidR="00476301" w:rsidRDefault="00476301" w:rsidP="00476301">
      <w:pPr>
        <w:ind w:left="2160" w:hanging="2160"/>
        <w:jc w:val="both"/>
      </w:pPr>
      <w:r>
        <w:t>2018</w:t>
      </w:r>
      <w:r>
        <w:tab/>
      </w:r>
      <w:r>
        <w:rPr>
          <w:b/>
        </w:rPr>
        <w:t xml:space="preserve">Assistant Professor Award, </w:t>
      </w:r>
      <w:r w:rsidR="003B6E00" w:rsidRPr="003B6E00">
        <w:t>from</w:t>
      </w:r>
      <w:r w:rsidR="003B6E00">
        <w:rPr>
          <w:b/>
        </w:rPr>
        <w:t xml:space="preserve"> </w:t>
      </w:r>
      <w:r w:rsidRPr="003B6E00">
        <w:rPr>
          <w:u w:val="single"/>
        </w:rPr>
        <w:t>University of Toronto Scarborough</w:t>
      </w:r>
      <w:r w:rsidR="003B6E00">
        <w:t>.</w:t>
      </w:r>
      <w:r>
        <w:t xml:space="preserve"> </w:t>
      </w:r>
      <w:r w:rsidR="003B6E00">
        <w:t>A</w:t>
      </w:r>
      <w:r>
        <w:t xml:space="preserve">warded </w:t>
      </w:r>
      <w:r w:rsidR="003B6E00">
        <w:t xml:space="preserve">annually for outstanding </w:t>
      </w:r>
      <w:r>
        <w:t xml:space="preserve">undergraduate </w:t>
      </w:r>
      <w:r w:rsidR="003B6E00">
        <w:t>instruction at a pre-tenure stage, across all disciplines at the University of Toronto Scarborough.</w:t>
      </w:r>
    </w:p>
    <w:p w14:paraId="3D5C3BF8" w14:textId="77777777" w:rsidR="00476301" w:rsidRDefault="00476301" w:rsidP="00476301">
      <w:pPr>
        <w:ind w:left="2160" w:hanging="2160"/>
        <w:jc w:val="both"/>
      </w:pPr>
    </w:p>
    <w:p w14:paraId="16757077" w14:textId="3CBC5C9B" w:rsidR="00476301" w:rsidRPr="003E47C7" w:rsidRDefault="00476301" w:rsidP="00476301">
      <w:pPr>
        <w:ind w:left="2160" w:hanging="2160"/>
        <w:jc w:val="both"/>
      </w:pPr>
      <w:r>
        <w:t>2018</w:t>
      </w:r>
      <w:r>
        <w:tab/>
      </w:r>
      <w:r>
        <w:rPr>
          <w:b/>
        </w:rPr>
        <w:t>Muslim Woman of the Year,</w:t>
      </w:r>
      <w:r>
        <w:t xml:space="preserve"> </w:t>
      </w:r>
      <w:r w:rsidR="003B6E00">
        <w:t xml:space="preserve">from </w:t>
      </w:r>
      <w:r w:rsidRPr="003B6E00">
        <w:rPr>
          <w:u w:val="single"/>
        </w:rPr>
        <w:t>Muslim Awards of Excellence, MAX Gala</w:t>
      </w:r>
      <w:r w:rsidR="003B6E00">
        <w:rPr>
          <w:u w:val="single"/>
        </w:rPr>
        <w:t>.</w:t>
      </w:r>
      <w:r>
        <w:t xml:space="preserve"> </w:t>
      </w:r>
      <w:r w:rsidR="003B6E00">
        <w:t>A</w:t>
      </w:r>
      <w:r>
        <w:t xml:space="preserve">warded annually </w:t>
      </w:r>
      <w:r w:rsidR="003B6E00">
        <w:t xml:space="preserve">to a Muslim woman leader </w:t>
      </w:r>
      <w:r>
        <w:t>for outstanding professional achieveme</w:t>
      </w:r>
      <w:r w:rsidR="003B6E00">
        <w:t>nt and service to the community.</w:t>
      </w:r>
    </w:p>
    <w:p w14:paraId="326830C4" w14:textId="77777777" w:rsidR="00476301" w:rsidRDefault="00476301" w:rsidP="00476301">
      <w:pPr>
        <w:ind w:left="2160" w:hanging="2160"/>
        <w:jc w:val="both"/>
      </w:pPr>
    </w:p>
    <w:p w14:paraId="62239722" w14:textId="3A67436A" w:rsidR="00476301" w:rsidRDefault="00476301" w:rsidP="00476301">
      <w:pPr>
        <w:ind w:left="2160" w:hanging="2160"/>
        <w:jc w:val="both"/>
      </w:pPr>
      <w:r w:rsidRPr="00A133B1">
        <w:lastRenderedPageBreak/>
        <w:t>2017</w:t>
      </w:r>
      <w:r w:rsidRPr="00A133B1">
        <w:tab/>
      </w:r>
      <w:r w:rsidRPr="00A133B1">
        <w:rPr>
          <w:b/>
        </w:rPr>
        <w:t>Best Security Article Award,</w:t>
      </w:r>
      <w:r w:rsidRPr="00A133B1">
        <w:t xml:space="preserve"> </w:t>
      </w:r>
      <w:r w:rsidR="003B6E00">
        <w:t xml:space="preserve">from </w:t>
      </w:r>
      <w:r w:rsidRPr="003B6E00">
        <w:rPr>
          <w:u w:val="single"/>
        </w:rPr>
        <w:t>International Security Studies Section, International Studies Association</w:t>
      </w:r>
      <w:r>
        <w:t xml:space="preserve">. Awarded for </w:t>
      </w:r>
      <w:r w:rsidRPr="00A133B1">
        <w:rPr>
          <w:lang w:val="en-US"/>
        </w:rPr>
        <w:t xml:space="preserve">Aisha Ahmad, "The Security Bazaar: Business Interests and Islamist Power in Civil War Somalia," in </w:t>
      </w:r>
      <w:r w:rsidRPr="00A133B1">
        <w:rPr>
          <w:i/>
          <w:iCs/>
          <w:lang w:val="en-US"/>
        </w:rPr>
        <w:t>International Security</w:t>
      </w:r>
      <w:r w:rsidRPr="00A133B1">
        <w:rPr>
          <w:lang w:val="en-US"/>
        </w:rPr>
        <w:t>, Vol. 39, No. 3 (Winter 2014/15), pp. 89-117.</w:t>
      </w:r>
    </w:p>
    <w:p w14:paraId="0A69DB95" w14:textId="77777777" w:rsidR="00476301" w:rsidRDefault="00476301" w:rsidP="00476301">
      <w:pPr>
        <w:jc w:val="both"/>
      </w:pPr>
    </w:p>
    <w:p w14:paraId="1A1989A5" w14:textId="3C02DCBC" w:rsidR="00476301" w:rsidRDefault="00476301" w:rsidP="00476301">
      <w:pPr>
        <w:ind w:left="2160" w:hanging="2160"/>
        <w:jc w:val="both"/>
      </w:pPr>
      <w:r>
        <w:t>2017</w:t>
      </w:r>
      <w:r>
        <w:tab/>
      </w:r>
      <w:r w:rsidRPr="00640B56">
        <w:rPr>
          <w:b/>
        </w:rPr>
        <w:t>Most Inspiring Women in Toronto,</w:t>
      </w:r>
      <w:r>
        <w:t xml:space="preserve"> </w:t>
      </w:r>
      <w:r w:rsidR="003B6E00">
        <w:t xml:space="preserve">by </w:t>
      </w:r>
      <w:r w:rsidRPr="003B6E00">
        <w:rPr>
          <w:u w:val="single"/>
        </w:rPr>
        <w:t>Post City Magazine</w:t>
      </w:r>
      <w:r w:rsidR="003B6E00">
        <w:rPr>
          <w:u w:val="single"/>
        </w:rPr>
        <w:t>.</w:t>
      </w:r>
      <w:r>
        <w:t xml:space="preserve"> </w:t>
      </w:r>
      <w:r w:rsidR="003B6E00">
        <w:t xml:space="preserve">Featured as </w:t>
      </w:r>
      <w:r>
        <w:t xml:space="preserve">one of the most </w:t>
      </w:r>
      <w:r w:rsidR="003B6E00">
        <w:t>inspirational women in the city of Toronto.</w:t>
      </w:r>
    </w:p>
    <w:p w14:paraId="60C2405A" w14:textId="77777777" w:rsidR="00476301" w:rsidRDefault="00476301" w:rsidP="00476301">
      <w:pPr>
        <w:jc w:val="both"/>
      </w:pPr>
    </w:p>
    <w:p w14:paraId="172BAC7E" w14:textId="2D8B1BD3" w:rsidR="00476301" w:rsidRPr="003B6E00" w:rsidRDefault="00476301" w:rsidP="00476301">
      <w:pPr>
        <w:ind w:left="2160" w:hanging="2160"/>
        <w:jc w:val="both"/>
      </w:pPr>
      <w:r w:rsidRPr="00A133B1">
        <w:t>2011</w:t>
      </w:r>
      <w:r w:rsidRPr="00A133B1">
        <w:tab/>
      </w:r>
      <w:r w:rsidRPr="00A133B1">
        <w:rPr>
          <w:b/>
        </w:rPr>
        <w:t>Excellence in Graduate Teaching Award</w:t>
      </w:r>
      <w:r w:rsidRPr="00A133B1">
        <w:t xml:space="preserve">, Teaching Assistant of the Year, </w:t>
      </w:r>
      <w:r w:rsidR="003B6E00">
        <w:t xml:space="preserve">from </w:t>
      </w:r>
      <w:r w:rsidRPr="003B6E00">
        <w:rPr>
          <w:u w:val="single"/>
        </w:rPr>
        <w:t>Political Science Students’ Association, McGill University</w:t>
      </w:r>
      <w:r w:rsidR="003B6E00">
        <w:rPr>
          <w:u w:val="single"/>
        </w:rPr>
        <w:t>.</w:t>
      </w:r>
      <w:r w:rsidR="003B6E00">
        <w:t xml:space="preserve"> Awarded annually to one graduate instructor for excellence in undergraduate teaching.</w:t>
      </w:r>
    </w:p>
    <w:p w14:paraId="0185118E" w14:textId="77777777" w:rsidR="00476301" w:rsidRPr="00A133B1" w:rsidRDefault="00476301" w:rsidP="00476301">
      <w:pPr>
        <w:ind w:left="1440" w:hanging="1440"/>
        <w:jc w:val="both"/>
        <w:rPr>
          <w:b/>
        </w:rPr>
      </w:pPr>
    </w:p>
    <w:p w14:paraId="68FF1567" w14:textId="4E611CB8" w:rsidR="00476301" w:rsidRPr="003B6E00" w:rsidRDefault="00476301" w:rsidP="003B6E00">
      <w:pPr>
        <w:ind w:left="2160" w:hanging="2160"/>
        <w:jc w:val="both"/>
      </w:pPr>
      <w:r w:rsidRPr="00A133B1">
        <w:t>2011</w:t>
      </w:r>
      <w:r w:rsidRPr="00A133B1">
        <w:tab/>
      </w:r>
      <w:r w:rsidRPr="00702040">
        <w:rPr>
          <w:b/>
        </w:rPr>
        <w:t xml:space="preserve">Graduate Research Award, </w:t>
      </w:r>
      <w:r w:rsidR="003B6E00" w:rsidRPr="003B6E00">
        <w:t>from</w:t>
      </w:r>
      <w:r w:rsidR="003B6E00">
        <w:rPr>
          <w:b/>
        </w:rPr>
        <w:t xml:space="preserve"> </w:t>
      </w:r>
      <w:r w:rsidRPr="003B6E00">
        <w:rPr>
          <w:u w:val="single"/>
        </w:rPr>
        <w:t>McGill University</w:t>
      </w:r>
      <w:r w:rsidR="003B6E00">
        <w:rPr>
          <w:u w:val="single"/>
        </w:rPr>
        <w:t>.</w:t>
      </w:r>
      <w:r w:rsidR="003B6E00">
        <w:t xml:space="preserve"> Awarded for excellence in graduate research.</w:t>
      </w:r>
    </w:p>
    <w:p w14:paraId="21CBD1EE" w14:textId="77777777" w:rsidR="003B6E00" w:rsidRPr="00A133B1" w:rsidRDefault="003B6E00" w:rsidP="00476301">
      <w:pPr>
        <w:ind w:left="1440" w:hanging="1440"/>
        <w:jc w:val="both"/>
      </w:pPr>
    </w:p>
    <w:p w14:paraId="5C3DF2A0" w14:textId="14263E7E" w:rsidR="00E1459C" w:rsidRPr="00A133B1" w:rsidRDefault="00E1459C" w:rsidP="003B6E00">
      <w:pPr>
        <w:ind w:left="2160" w:hanging="2160"/>
        <w:jc w:val="both"/>
      </w:pPr>
      <w:r w:rsidRPr="00A133B1">
        <w:t>2010-2012</w:t>
      </w:r>
      <w:r w:rsidRPr="00A133B1">
        <w:rPr>
          <w:b/>
        </w:rPr>
        <w:tab/>
      </w:r>
      <w:r w:rsidRPr="00E1459C">
        <w:rPr>
          <w:b/>
        </w:rPr>
        <w:t>Doctoral Fellowship Award,</w:t>
      </w:r>
      <w:r w:rsidRPr="00A133B1">
        <w:t xml:space="preserve"> </w:t>
      </w:r>
      <w:r w:rsidR="00B56B8B">
        <w:t xml:space="preserve">from </w:t>
      </w:r>
      <w:r w:rsidRPr="00B56B8B">
        <w:rPr>
          <w:u w:val="single"/>
        </w:rPr>
        <w:t>Department of National Defence, Security and Defence Forum</w:t>
      </w:r>
      <w:r w:rsidR="003B6E00">
        <w:rPr>
          <w:b/>
        </w:rPr>
        <w:t xml:space="preserve">. </w:t>
      </w:r>
      <w:r w:rsidR="003B6E00">
        <w:t xml:space="preserve">Awarded for </w:t>
      </w:r>
      <w:r w:rsidR="00B56B8B">
        <w:t xml:space="preserve">outstanding doctoral </w:t>
      </w:r>
      <w:r w:rsidR="003B6E00">
        <w:t>research</w:t>
      </w:r>
      <w:r w:rsidR="00B56B8B">
        <w:t xml:space="preserve"> in the field of security,</w:t>
      </w:r>
      <w:r w:rsidR="003B6E00">
        <w:t xml:space="preserve"> (national competition).</w:t>
      </w:r>
    </w:p>
    <w:p w14:paraId="3C2C3068" w14:textId="77777777" w:rsidR="00E1459C" w:rsidRPr="00A133B1" w:rsidRDefault="00E1459C" w:rsidP="00E1459C">
      <w:pPr>
        <w:jc w:val="both"/>
        <w:rPr>
          <w:b/>
        </w:rPr>
      </w:pPr>
    </w:p>
    <w:p w14:paraId="2F06145C" w14:textId="67854EAE" w:rsidR="00B56B8B" w:rsidRPr="00A133B1" w:rsidRDefault="00E1459C" w:rsidP="00B56B8B">
      <w:pPr>
        <w:ind w:left="2160" w:hanging="2160"/>
        <w:jc w:val="both"/>
      </w:pPr>
      <w:r w:rsidRPr="00A133B1">
        <w:t>2009-2010</w:t>
      </w:r>
      <w:r w:rsidRPr="00A133B1">
        <w:tab/>
      </w:r>
      <w:r w:rsidRPr="00E1459C">
        <w:rPr>
          <w:b/>
        </w:rPr>
        <w:t>Doctoral Field Research Award</w:t>
      </w:r>
      <w:r>
        <w:rPr>
          <w:b/>
        </w:rPr>
        <w:t>,</w:t>
      </w:r>
      <w:r w:rsidRPr="00E1459C">
        <w:rPr>
          <w:b/>
        </w:rPr>
        <w:t xml:space="preserve"> </w:t>
      </w:r>
      <w:r w:rsidR="00B56B8B">
        <w:t xml:space="preserve">from </w:t>
      </w:r>
      <w:r w:rsidRPr="00B56B8B">
        <w:rPr>
          <w:u w:val="single"/>
        </w:rPr>
        <w:t>Internatio</w:t>
      </w:r>
      <w:r w:rsidR="00B56B8B" w:rsidRPr="00B56B8B">
        <w:rPr>
          <w:u w:val="single"/>
        </w:rPr>
        <w:t>nal Development Research Centre</w:t>
      </w:r>
      <w:r w:rsidR="00B56B8B">
        <w:t>. Awarded for excellence in graduate field research in developing countries, (national competition).</w:t>
      </w:r>
    </w:p>
    <w:p w14:paraId="1CE4FFB1" w14:textId="77777777" w:rsidR="00476301" w:rsidRPr="00A133B1" w:rsidRDefault="00476301" w:rsidP="00476301">
      <w:pPr>
        <w:ind w:left="1440" w:hanging="1440"/>
        <w:jc w:val="both"/>
      </w:pPr>
    </w:p>
    <w:p w14:paraId="1831DE21" w14:textId="6E157ED8" w:rsidR="00476301" w:rsidRDefault="00476301" w:rsidP="00B56B8B">
      <w:pPr>
        <w:ind w:left="2160" w:hanging="2160"/>
        <w:jc w:val="both"/>
      </w:pPr>
      <w:r w:rsidRPr="00A133B1">
        <w:t>2009</w:t>
      </w:r>
      <w:r w:rsidRPr="00A133B1">
        <w:tab/>
      </w:r>
      <w:r w:rsidRPr="00702040">
        <w:rPr>
          <w:b/>
        </w:rPr>
        <w:t xml:space="preserve">Doctoral </w:t>
      </w:r>
      <w:r>
        <w:rPr>
          <w:b/>
        </w:rPr>
        <w:t xml:space="preserve">Research </w:t>
      </w:r>
      <w:r w:rsidRPr="00702040">
        <w:rPr>
          <w:b/>
        </w:rPr>
        <w:t>Award</w:t>
      </w:r>
      <w:r>
        <w:rPr>
          <w:b/>
        </w:rPr>
        <w:t xml:space="preserve">, </w:t>
      </w:r>
      <w:r w:rsidR="00B56B8B" w:rsidRPr="00B56B8B">
        <w:t>from</w:t>
      </w:r>
      <w:r w:rsidR="00B56B8B">
        <w:rPr>
          <w:b/>
        </w:rPr>
        <w:t xml:space="preserve"> </w:t>
      </w:r>
      <w:r w:rsidRPr="00B56B8B">
        <w:rPr>
          <w:u w:val="single"/>
        </w:rPr>
        <w:t>Horowitz Foundation for Social Policy</w:t>
      </w:r>
      <w:r w:rsidR="00B56B8B">
        <w:rPr>
          <w:u w:val="single"/>
        </w:rPr>
        <w:t>.</w:t>
      </w:r>
      <w:r w:rsidRPr="00A133B1">
        <w:t xml:space="preserve"> </w:t>
      </w:r>
      <w:r w:rsidR="00B56B8B">
        <w:t xml:space="preserve">Awarded for outstanding policy-relevant doctoral research, </w:t>
      </w:r>
      <w:r>
        <w:t xml:space="preserve">(international research competition) </w:t>
      </w:r>
    </w:p>
    <w:p w14:paraId="554C5F1C" w14:textId="77777777" w:rsidR="00E1459C" w:rsidRPr="00A133B1" w:rsidRDefault="00E1459C" w:rsidP="00476301">
      <w:pPr>
        <w:ind w:left="2160" w:hanging="2160"/>
        <w:jc w:val="both"/>
        <w:rPr>
          <w:b/>
        </w:rPr>
      </w:pPr>
    </w:p>
    <w:p w14:paraId="321F4E2C" w14:textId="1D29EE8B" w:rsidR="00E1459C" w:rsidRPr="00E1459C" w:rsidRDefault="00E1459C" w:rsidP="00E1459C">
      <w:pPr>
        <w:ind w:left="2160" w:hanging="2160"/>
        <w:jc w:val="both"/>
      </w:pPr>
      <w:r w:rsidRPr="00A133B1">
        <w:t>2008-2010</w:t>
      </w:r>
      <w:r w:rsidRPr="00A133B1">
        <w:rPr>
          <w:b/>
        </w:rPr>
        <w:tab/>
      </w:r>
      <w:r w:rsidRPr="00E1459C">
        <w:rPr>
          <w:b/>
        </w:rPr>
        <w:t xml:space="preserve">Doctoral Fellowship </w:t>
      </w:r>
      <w:r>
        <w:rPr>
          <w:b/>
        </w:rPr>
        <w:t xml:space="preserve">Award, </w:t>
      </w:r>
      <w:r w:rsidR="00B56B8B" w:rsidRPr="00B56B8B">
        <w:t>from</w:t>
      </w:r>
      <w:r w:rsidR="00B56B8B">
        <w:rPr>
          <w:b/>
        </w:rPr>
        <w:t xml:space="preserve"> </w:t>
      </w:r>
      <w:r w:rsidRPr="00B56B8B">
        <w:rPr>
          <w:u w:val="single"/>
        </w:rPr>
        <w:t>Social Sciences and Humanities Research Council</w:t>
      </w:r>
      <w:r>
        <w:t xml:space="preserve"> (Canada)</w:t>
      </w:r>
      <w:r w:rsidR="00B56B8B">
        <w:t>, Awarded for excellence in doctoral research,</w:t>
      </w:r>
      <w:r w:rsidRPr="00E1459C">
        <w:t xml:space="preserve"> </w:t>
      </w:r>
      <w:r w:rsidR="00B56B8B">
        <w:t>(national competition).</w:t>
      </w:r>
    </w:p>
    <w:p w14:paraId="7606AEB8" w14:textId="77777777" w:rsidR="00E1459C" w:rsidRPr="00A133B1" w:rsidRDefault="00E1459C" w:rsidP="00E1459C">
      <w:pPr>
        <w:jc w:val="both"/>
        <w:rPr>
          <w:b/>
        </w:rPr>
      </w:pPr>
    </w:p>
    <w:p w14:paraId="7969C6A5" w14:textId="6E11FECC" w:rsidR="00E1459C" w:rsidRPr="00B56B8B" w:rsidRDefault="00E1459C" w:rsidP="00B56B8B">
      <w:pPr>
        <w:ind w:left="2160" w:hanging="2160"/>
        <w:jc w:val="both"/>
      </w:pPr>
      <w:r w:rsidRPr="00A133B1">
        <w:t>2008</w:t>
      </w:r>
      <w:r w:rsidRPr="00A133B1">
        <w:tab/>
      </w:r>
      <w:r w:rsidRPr="00E1459C">
        <w:rPr>
          <w:b/>
        </w:rPr>
        <w:t>Graduate Fellowship</w:t>
      </w:r>
      <w:r>
        <w:rPr>
          <w:b/>
        </w:rPr>
        <w:t>,</w:t>
      </w:r>
      <w:r w:rsidRPr="00E1459C">
        <w:rPr>
          <w:b/>
        </w:rPr>
        <w:t xml:space="preserve"> </w:t>
      </w:r>
      <w:r w:rsidR="00B56B8B" w:rsidRPr="00B56B8B">
        <w:t>from</w:t>
      </w:r>
      <w:r w:rsidR="00B56B8B">
        <w:rPr>
          <w:b/>
        </w:rPr>
        <w:t xml:space="preserve"> </w:t>
      </w:r>
      <w:r w:rsidRPr="00B56B8B">
        <w:rPr>
          <w:u w:val="single"/>
        </w:rPr>
        <w:t>Centre for Developing and Area Studies, McGill University</w:t>
      </w:r>
      <w:r w:rsidR="00B56B8B">
        <w:rPr>
          <w:u w:val="single"/>
        </w:rPr>
        <w:t>.</w:t>
      </w:r>
      <w:r w:rsidRPr="00B56B8B">
        <w:rPr>
          <w:u w:val="single"/>
        </w:rPr>
        <w:t xml:space="preserve"> </w:t>
      </w:r>
      <w:r w:rsidR="00B56B8B">
        <w:t>Awarded for excellence in graduate research.</w:t>
      </w:r>
    </w:p>
    <w:p w14:paraId="69F6A73E" w14:textId="77777777" w:rsidR="00E1459C" w:rsidRPr="00A133B1" w:rsidRDefault="00E1459C" w:rsidP="00E1459C">
      <w:pPr>
        <w:jc w:val="both"/>
        <w:rPr>
          <w:b/>
        </w:rPr>
      </w:pPr>
    </w:p>
    <w:p w14:paraId="658BE22E" w14:textId="0376A40E" w:rsidR="00B56B8B" w:rsidRDefault="00E1459C" w:rsidP="00B56B8B">
      <w:pPr>
        <w:ind w:left="2160" w:hanging="2160"/>
        <w:jc w:val="both"/>
      </w:pPr>
      <w:r w:rsidRPr="00A133B1">
        <w:t>2006</w:t>
      </w:r>
      <w:r w:rsidRPr="00A133B1">
        <w:rPr>
          <w:b/>
        </w:rPr>
        <w:tab/>
      </w:r>
      <w:r w:rsidRPr="00E1459C">
        <w:rPr>
          <w:b/>
        </w:rPr>
        <w:t xml:space="preserve">Graduate Research Fellowship, </w:t>
      </w:r>
      <w:r w:rsidR="00B56B8B">
        <w:t xml:space="preserve">from </w:t>
      </w:r>
      <w:r w:rsidRPr="00B56B8B">
        <w:rPr>
          <w:u w:val="single"/>
        </w:rPr>
        <w:t>Department of Foreign Affairs and International Trade (Canada), International Security Research and Outreach Program (ISROP)</w:t>
      </w:r>
      <w:r w:rsidR="00B56B8B">
        <w:rPr>
          <w:u w:val="single"/>
        </w:rPr>
        <w:t>.</w:t>
      </w:r>
      <w:r w:rsidR="00B56B8B">
        <w:t xml:space="preserve"> Awarded for excellence in graduate research, (national competition).</w:t>
      </w:r>
    </w:p>
    <w:p w14:paraId="57F22226" w14:textId="77777777" w:rsidR="00D1276B" w:rsidRDefault="00D1276B" w:rsidP="00E1459C">
      <w:pPr>
        <w:ind w:left="2160" w:hanging="2160"/>
        <w:jc w:val="both"/>
      </w:pPr>
    </w:p>
    <w:p w14:paraId="69802322" w14:textId="50A22BF9" w:rsidR="00476301" w:rsidRPr="00A133B1" w:rsidRDefault="00476301" w:rsidP="00476301">
      <w:pPr>
        <w:pBdr>
          <w:bottom w:val="single" w:sz="4" w:space="1" w:color="auto"/>
        </w:pBdr>
        <w:ind w:left="1440" w:hanging="1440"/>
        <w:jc w:val="both"/>
      </w:pPr>
      <w:r>
        <w:t xml:space="preserve">PRIOR </w:t>
      </w:r>
      <w:r w:rsidR="008435D3">
        <w:t>RESEARCH APPOINTMENTS</w:t>
      </w:r>
      <w:r>
        <w:t xml:space="preserve"> </w:t>
      </w:r>
    </w:p>
    <w:p w14:paraId="73D0D0E6" w14:textId="77777777" w:rsidR="00476301" w:rsidRDefault="00476301" w:rsidP="00476301">
      <w:pPr>
        <w:ind w:left="1440" w:hanging="1440"/>
        <w:jc w:val="both"/>
      </w:pPr>
    </w:p>
    <w:p w14:paraId="2CEB09EE" w14:textId="6CD04401" w:rsidR="00476301" w:rsidRPr="00A133B1" w:rsidRDefault="00476301" w:rsidP="00476301">
      <w:pPr>
        <w:ind w:left="1440" w:hanging="1440"/>
        <w:jc w:val="both"/>
      </w:pPr>
      <w:r w:rsidRPr="00A133B1">
        <w:t>2005-2010</w:t>
      </w:r>
      <w:r w:rsidRPr="00A133B1">
        <w:tab/>
      </w:r>
      <w:r w:rsidR="00E1459C">
        <w:tab/>
      </w:r>
      <w:r w:rsidRPr="00A133B1">
        <w:rPr>
          <w:b/>
        </w:rPr>
        <w:t>Research Associate,</w:t>
      </w:r>
      <w:r w:rsidRPr="00A133B1">
        <w:t xml:space="preserve"> Institute for Policy Studies (Pakistan)</w:t>
      </w:r>
    </w:p>
    <w:p w14:paraId="4FE8CB66" w14:textId="77777777" w:rsidR="00476301" w:rsidRPr="00A133B1" w:rsidRDefault="00476301" w:rsidP="00476301">
      <w:pPr>
        <w:ind w:left="1440" w:hanging="1440"/>
        <w:jc w:val="both"/>
      </w:pPr>
    </w:p>
    <w:p w14:paraId="30CFDD06" w14:textId="6063A742" w:rsidR="00476301" w:rsidRPr="00A133B1" w:rsidRDefault="00476301" w:rsidP="00476301">
      <w:pPr>
        <w:ind w:left="1440" w:hanging="1440"/>
        <w:jc w:val="both"/>
      </w:pPr>
      <w:r w:rsidRPr="00A133B1">
        <w:t>2010</w:t>
      </w:r>
      <w:r w:rsidRPr="00A133B1">
        <w:tab/>
      </w:r>
      <w:r w:rsidR="00E1459C">
        <w:tab/>
      </w:r>
      <w:r w:rsidRPr="00A133B1">
        <w:rPr>
          <w:b/>
        </w:rPr>
        <w:t>Research Assistant,</w:t>
      </w:r>
      <w:r w:rsidRPr="00A133B1">
        <w:t xml:space="preserve"> </w:t>
      </w:r>
      <w:r>
        <w:t xml:space="preserve">project based at </w:t>
      </w:r>
      <w:r w:rsidRPr="00A133B1">
        <w:t>Princeton University</w:t>
      </w:r>
      <w:r>
        <w:t xml:space="preserve"> (USA)</w:t>
      </w:r>
    </w:p>
    <w:p w14:paraId="315F0845" w14:textId="77777777" w:rsidR="00476301" w:rsidRPr="00A133B1" w:rsidRDefault="00476301" w:rsidP="00476301">
      <w:pPr>
        <w:ind w:left="1440" w:hanging="1440"/>
        <w:jc w:val="both"/>
      </w:pPr>
    </w:p>
    <w:p w14:paraId="25CD17C9" w14:textId="361530DB" w:rsidR="00476301" w:rsidRPr="00A133B1" w:rsidRDefault="00476301" w:rsidP="00E1459C">
      <w:pPr>
        <w:ind w:left="2160" w:hanging="2160"/>
        <w:jc w:val="both"/>
      </w:pPr>
      <w:r w:rsidRPr="00A133B1">
        <w:lastRenderedPageBreak/>
        <w:t>2009</w:t>
      </w:r>
      <w:r w:rsidRPr="00A133B1">
        <w:tab/>
      </w:r>
      <w:r>
        <w:rPr>
          <w:b/>
        </w:rPr>
        <w:t xml:space="preserve">Research </w:t>
      </w:r>
      <w:r w:rsidRPr="00A133B1">
        <w:rPr>
          <w:b/>
        </w:rPr>
        <w:t xml:space="preserve">Consultant, </w:t>
      </w:r>
      <w:r w:rsidR="00B56B8B" w:rsidRPr="00B56B8B">
        <w:t>project based at</w:t>
      </w:r>
      <w:r w:rsidR="00B56B8B">
        <w:rPr>
          <w:b/>
        </w:rPr>
        <w:t xml:space="preserve"> </w:t>
      </w:r>
      <w:r w:rsidRPr="00A133B1">
        <w:t>Center on International Cooperation, New York University</w:t>
      </w:r>
      <w:r>
        <w:t xml:space="preserve"> (USA)</w:t>
      </w:r>
    </w:p>
    <w:p w14:paraId="48162FE5" w14:textId="77777777" w:rsidR="00476301" w:rsidRPr="00A133B1" w:rsidRDefault="00476301" w:rsidP="00476301">
      <w:pPr>
        <w:pStyle w:val="ColorfulList-Accent11"/>
        <w:ind w:left="1440" w:hanging="1440"/>
        <w:jc w:val="both"/>
      </w:pPr>
    </w:p>
    <w:p w14:paraId="16382EAC" w14:textId="24EA1970" w:rsidR="00476301" w:rsidRPr="00A133B1" w:rsidRDefault="00476301" w:rsidP="00476301">
      <w:pPr>
        <w:ind w:left="1440" w:hanging="1440"/>
        <w:jc w:val="both"/>
      </w:pPr>
      <w:r w:rsidRPr="00A133B1">
        <w:t>2007-2009</w:t>
      </w:r>
      <w:r w:rsidRPr="00A133B1">
        <w:tab/>
      </w:r>
      <w:r w:rsidR="00E1459C">
        <w:tab/>
      </w:r>
      <w:r w:rsidRPr="00A133B1">
        <w:rPr>
          <w:b/>
        </w:rPr>
        <w:t xml:space="preserve">Research Assistant, </w:t>
      </w:r>
      <w:r w:rsidRPr="005857A1">
        <w:t>project based at</w:t>
      </w:r>
      <w:r>
        <w:rPr>
          <w:b/>
        </w:rPr>
        <w:t xml:space="preserve"> </w:t>
      </w:r>
      <w:r w:rsidRPr="00A133B1">
        <w:t>McGill University</w:t>
      </w:r>
      <w:r>
        <w:t xml:space="preserve"> (Canada)</w:t>
      </w:r>
    </w:p>
    <w:p w14:paraId="04634518" w14:textId="77777777" w:rsidR="00476301" w:rsidRPr="00A133B1" w:rsidRDefault="00476301" w:rsidP="00476301">
      <w:pPr>
        <w:ind w:left="1440" w:hanging="1440"/>
        <w:jc w:val="both"/>
      </w:pPr>
    </w:p>
    <w:p w14:paraId="1B67B4AA" w14:textId="76E8CEFA" w:rsidR="00476301" w:rsidRPr="00A133B1" w:rsidRDefault="00476301" w:rsidP="00E1459C">
      <w:pPr>
        <w:ind w:left="2160" w:hanging="2160"/>
        <w:jc w:val="both"/>
      </w:pPr>
      <w:r w:rsidRPr="00A133B1">
        <w:t>2007</w:t>
      </w:r>
      <w:r w:rsidRPr="00A133B1">
        <w:tab/>
      </w:r>
      <w:r w:rsidRPr="00A133B1">
        <w:rPr>
          <w:b/>
        </w:rPr>
        <w:t xml:space="preserve">Consultant, </w:t>
      </w:r>
      <w:r w:rsidRPr="00A133B1">
        <w:t>International Development Research Centre, “Security and Research in Afghanistan” in Ottawa on March 29, 2007 (Canada)</w:t>
      </w:r>
    </w:p>
    <w:p w14:paraId="748A8E75" w14:textId="77777777" w:rsidR="00476301" w:rsidRPr="00A133B1" w:rsidRDefault="00476301" w:rsidP="00476301">
      <w:pPr>
        <w:ind w:left="1440" w:hanging="1440"/>
        <w:jc w:val="both"/>
      </w:pPr>
    </w:p>
    <w:p w14:paraId="68C83A24" w14:textId="72344B41" w:rsidR="00476301" w:rsidRPr="00A133B1" w:rsidRDefault="00476301" w:rsidP="00476301">
      <w:pPr>
        <w:ind w:left="1440" w:hanging="1440"/>
        <w:jc w:val="both"/>
      </w:pPr>
      <w:r w:rsidRPr="00A133B1">
        <w:t>2006-2007</w:t>
      </w:r>
      <w:r w:rsidRPr="00A133B1">
        <w:tab/>
      </w:r>
      <w:r w:rsidR="00E1459C">
        <w:tab/>
      </w:r>
      <w:r w:rsidRPr="00A133B1">
        <w:rPr>
          <w:b/>
        </w:rPr>
        <w:t>Consultant,</w:t>
      </w:r>
      <w:r w:rsidRPr="00A133B1">
        <w:t xml:space="preserve"> Canadian Defence and Foreign Affairs Institute (Canada)</w:t>
      </w:r>
    </w:p>
    <w:p w14:paraId="646B64EC" w14:textId="77777777" w:rsidR="00476301" w:rsidRPr="00A133B1" w:rsidRDefault="00476301" w:rsidP="00476301">
      <w:pPr>
        <w:ind w:left="1440" w:hanging="1440"/>
        <w:jc w:val="both"/>
      </w:pPr>
    </w:p>
    <w:p w14:paraId="070B9684" w14:textId="78E8BF99" w:rsidR="00476301" w:rsidRDefault="00476301" w:rsidP="00E1459C">
      <w:pPr>
        <w:ind w:left="2160" w:hanging="2160"/>
        <w:jc w:val="both"/>
      </w:pPr>
      <w:r w:rsidRPr="00A133B1">
        <w:t>2006-2007</w:t>
      </w:r>
      <w:r w:rsidRPr="00A133B1">
        <w:rPr>
          <w:b/>
        </w:rPr>
        <w:tab/>
        <w:t xml:space="preserve">Country Director, </w:t>
      </w:r>
      <w:r w:rsidRPr="00A133B1">
        <w:t xml:space="preserve">Open Net Initiative, </w:t>
      </w:r>
      <w:r w:rsidR="00B56B8B">
        <w:t xml:space="preserve">project based at </w:t>
      </w:r>
      <w:r w:rsidRPr="00A133B1">
        <w:t>Harvard Law School, Berkman Center for Internet and Society (Pakistan</w:t>
      </w:r>
      <w:r w:rsidR="008435D3">
        <w:t xml:space="preserve"> field study</w:t>
      </w:r>
      <w:r w:rsidRPr="00A133B1">
        <w:t>)</w:t>
      </w:r>
    </w:p>
    <w:p w14:paraId="629A0531" w14:textId="77777777" w:rsidR="00476301" w:rsidRDefault="00476301" w:rsidP="00476301">
      <w:pPr>
        <w:ind w:left="1440" w:hanging="1440"/>
        <w:jc w:val="both"/>
      </w:pPr>
    </w:p>
    <w:p w14:paraId="49C60E54" w14:textId="5DD5A3F6" w:rsidR="00476301" w:rsidRPr="005857A1" w:rsidRDefault="00476301" w:rsidP="00E1459C">
      <w:pPr>
        <w:ind w:left="2160" w:hanging="2160"/>
        <w:jc w:val="both"/>
      </w:pPr>
      <w:r>
        <w:t>2006</w:t>
      </w:r>
      <w:r>
        <w:tab/>
      </w:r>
      <w:r>
        <w:rPr>
          <w:b/>
        </w:rPr>
        <w:t>Visiting Researcher,</w:t>
      </w:r>
      <w:r>
        <w:t xml:space="preserve"> Department of International Relations, Peshawar University (Pakistan)</w:t>
      </w:r>
    </w:p>
    <w:p w14:paraId="4E208B13" w14:textId="77777777" w:rsidR="00476301" w:rsidRPr="00A133B1" w:rsidRDefault="00476301" w:rsidP="00476301">
      <w:pPr>
        <w:ind w:left="1440" w:hanging="1440"/>
        <w:jc w:val="both"/>
      </w:pPr>
    </w:p>
    <w:p w14:paraId="51843A95" w14:textId="3C83B408" w:rsidR="00476301" w:rsidRPr="00A133B1" w:rsidRDefault="00E1459C" w:rsidP="00E1459C">
      <w:pPr>
        <w:ind w:left="2160" w:hanging="2160"/>
        <w:jc w:val="both"/>
      </w:pPr>
      <w:r w:rsidRPr="00E1459C">
        <w:t>2005</w:t>
      </w:r>
      <w:r w:rsidRPr="00E1459C">
        <w:tab/>
      </w:r>
      <w:r w:rsidR="00476301" w:rsidRPr="00A133B1">
        <w:rPr>
          <w:b/>
        </w:rPr>
        <w:t>Writer</w:t>
      </w:r>
      <w:r w:rsidR="00476301" w:rsidRPr="00A133B1">
        <w:t>, Canadian Broadcasting Corporation</w:t>
      </w:r>
      <w:r w:rsidR="00476301">
        <w:t>,</w:t>
      </w:r>
      <w:r w:rsidR="00476301" w:rsidRPr="00A133B1">
        <w:t xml:space="preserve"> Online News Journal, Viewpoint (Afghanistan)</w:t>
      </w:r>
    </w:p>
    <w:p w14:paraId="58C8486F" w14:textId="77777777" w:rsidR="00476301" w:rsidRPr="00A133B1" w:rsidRDefault="00476301" w:rsidP="00476301">
      <w:pPr>
        <w:ind w:left="1440" w:hanging="1440"/>
        <w:jc w:val="both"/>
      </w:pPr>
    </w:p>
    <w:p w14:paraId="168FB028" w14:textId="6F2BC004" w:rsidR="00476301" w:rsidRPr="00A133B1" w:rsidRDefault="00476301" w:rsidP="00FF2502">
      <w:pPr>
        <w:pStyle w:val="ListParagraph"/>
        <w:numPr>
          <w:ilvl w:val="1"/>
          <w:numId w:val="9"/>
        </w:numPr>
        <w:jc w:val="both"/>
      </w:pPr>
      <w:r w:rsidRPr="00FF2502">
        <w:rPr>
          <w:b/>
        </w:rPr>
        <w:t>Researcher,</w:t>
      </w:r>
      <w:r w:rsidRPr="00A133B1">
        <w:t xml:space="preserve"> Africa Peace Forum (Kenya)</w:t>
      </w:r>
    </w:p>
    <w:p w14:paraId="21659C3D" w14:textId="77777777" w:rsidR="00476301" w:rsidRPr="00A133B1" w:rsidRDefault="00476301" w:rsidP="00476301">
      <w:pPr>
        <w:ind w:left="1440" w:hanging="1440"/>
        <w:jc w:val="both"/>
      </w:pPr>
    </w:p>
    <w:p w14:paraId="5227A25B" w14:textId="64A90B57" w:rsidR="00476301" w:rsidRDefault="00FF2502" w:rsidP="00FF2502">
      <w:pPr>
        <w:ind w:left="2160" w:hanging="2160"/>
        <w:jc w:val="both"/>
      </w:pPr>
      <w:r w:rsidRPr="00FF2502">
        <w:t>200</w:t>
      </w:r>
      <w:r>
        <w:t>4</w:t>
      </w:r>
      <w:r w:rsidRPr="00FF2502">
        <w:t>-</w:t>
      </w:r>
      <w:r>
        <w:t>2005</w:t>
      </w:r>
      <w:r>
        <w:tab/>
      </w:r>
      <w:r w:rsidR="00476301" w:rsidRPr="00A133B1">
        <w:rPr>
          <w:b/>
        </w:rPr>
        <w:t>Associate Researcher,</w:t>
      </w:r>
      <w:r w:rsidR="00476301" w:rsidRPr="00A133B1">
        <w:t xml:space="preserve"> Institute for International Diplomacy, University of Nairobi (Kenya; Somalia)</w:t>
      </w:r>
    </w:p>
    <w:p w14:paraId="206C2A22" w14:textId="77777777" w:rsidR="00DE4BE7" w:rsidRDefault="00DE4BE7" w:rsidP="00AC568C">
      <w:pPr>
        <w:ind w:left="2160" w:hanging="2160"/>
        <w:jc w:val="both"/>
      </w:pPr>
    </w:p>
    <w:p w14:paraId="744CD812" w14:textId="22DEB168" w:rsidR="0044080C" w:rsidRPr="00A133B1" w:rsidRDefault="00FF2A71" w:rsidP="0044080C">
      <w:pPr>
        <w:pBdr>
          <w:bottom w:val="single" w:sz="4" w:space="1" w:color="auto"/>
        </w:pBdr>
        <w:jc w:val="both"/>
      </w:pPr>
      <w:r>
        <w:t>GRANTS</w:t>
      </w:r>
    </w:p>
    <w:p w14:paraId="430A195C" w14:textId="77777777" w:rsidR="0044080C" w:rsidRPr="00A133B1" w:rsidRDefault="0044080C" w:rsidP="0044080C">
      <w:pPr>
        <w:ind w:left="1440" w:hanging="1440"/>
        <w:jc w:val="both"/>
      </w:pPr>
    </w:p>
    <w:p w14:paraId="7E1DB4A6" w14:textId="22DA2AC8" w:rsidR="00F164DA" w:rsidRPr="00F164DA" w:rsidRDefault="00F164DA" w:rsidP="002C3B6B">
      <w:pPr>
        <w:ind w:left="2160" w:hanging="2160"/>
        <w:jc w:val="both"/>
      </w:pPr>
      <w:r>
        <w:t>2023-2025</w:t>
      </w:r>
      <w:r>
        <w:tab/>
      </w:r>
      <w:r>
        <w:rPr>
          <w:b/>
        </w:rPr>
        <w:t>Social Science and Humanities Research Council, Insight Development Grant,</w:t>
      </w:r>
      <w:r>
        <w:t xml:space="preserve"> Survival </w:t>
      </w:r>
      <w:r w:rsidR="00226A62">
        <w:t>W</w:t>
      </w:r>
      <w:r>
        <w:t xml:space="preserve">ithout the State: </w:t>
      </w:r>
      <w:r w:rsidR="00226A62">
        <w:t>Community-Led Famine Mitigation in War-Torn Somalia [principal investigator: CAD$74,940]</w:t>
      </w:r>
    </w:p>
    <w:p w14:paraId="5408DB9D" w14:textId="77777777" w:rsidR="00F164DA" w:rsidRDefault="00F164DA" w:rsidP="002C3B6B">
      <w:pPr>
        <w:ind w:left="2160" w:hanging="2160"/>
        <w:jc w:val="both"/>
      </w:pPr>
    </w:p>
    <w:p w14:paraId="7E7A60B4" w14:textId="7B7CCEFD" w:rsidR="00BB693A" w:rsidRPr="00BB693A" w:rsidRDefault="00BB693A" w:rsidP="002C3B6B">
      <w:pPr>
        <w:ind w:left="2160" w:hanging="2160"/>
        <w:jc w:val="both"/>
      </w:pPr>
      <w:r>
        <w:t>2021-2025</w:t>
      </w:r>
      <w:r>
        <w:tab/>
      </w:r>
      <w:r>
        <w:rPr>
          <w:b/>
        </w:rPr>
        <w:t>Clusters of Scholarly Prominence,</w:t>
      </w:r>
      <w:r>
        <w:t xml:space="preserve"> University of Toronto Scarborough [co-investigator on interdisciplinary team led by principal investigators Dr. </w:t>
      </w:r>
      <w:proofErr w:type="spellStart"/>
      <w:r w:rsidRPr="00BB693A">
        <w:t>Marney</w:t>
      </w:r>
      <w:proofErr w:type="spellEnd"/>
      <w:r w:rsidRPr="00BB693A">
        <w:t xml:space="preserve"> Isaac</w:t>
      </w:r>
      <w:r>
        <w:t xml:space="preserve"> and</w:t>
      </w:r>
      <w:r w:rsidRPr="00BB693A">
        <w:t xml:space="preserve"> </w:t>
      </w:r>
      <w:r>
        <w:t xml:space="preserve">Dr. </w:t>
      </w:r>
      <w:proofErr w:type="spellStart"/>
      <w:r w:rsidRPr="00BB693A">
        <w:t>Jayeeta</w:t>
      </w:r>
      <w:proofErr w:type="spellEnd"/>
      <w:r w:rsidRPr="00BB693A">
        <w:t xml:space="preserve"> Sharma</w:t>
      </w:r>
      <w:r>
        <w:t>; CAD $1.2 million over 3 years]</w:t>
      </w:r>
    </w:p>
    <w:p w14:paraId="2D9D3917" w14:textId="77777777" w:rsidR="00BB693A" w:rsidRDefault="00BB693A" w:rsidP="002C3B6B">
      <w:pPr>
        <w:ind w:left="2160" w:hanging="2160"/>
        <w:jc w:val="both"/>
      </w:pPr>
    </w:p>
    <w:p w14:paraId="09458645" w14:textId="4F9C55BD" w:rsidR="00FF2A71" w:rsidRDefault="00FF2A71" w:rsidP="002C3B6B">
      <w:pPr>
        <w:ind w:left="2160" w:hanging="2160"/>
        <w:jc w:val="both"/>
      </w:pPr>
      <w:r>
        <w:t>2020-2021</w:t>
      </w:r>
      <w:r w:rsidR="002C3B6B">
        <w:tab/>
      </w:r>
      <w:r w:rsidR="002C3B6B" w:rsidRPr="002C3B6B">
        <w:rPr>
          <w:b/>
        </w:rPr>
        <w:t>Department of National Defence, MINDS Targeted Engagement Grant</w:t>
      </w:r>
      <w:r w:rsidR="002C3B6B">
        <w:t xml:space="preserve">, </w:t>
      </w:r>
      <w:r w:rsidR="002C3B6B" w:rsidRPr="002C3B6B">
        <w:rPr>
          <w:color w:val="000000"/>
          <w:shd w:val="clear" w:color="auto" w:fill="FFFFFF"/>
        </w:rPr>
        <w:t>Future Security Challenges Facing Canada: Vital Insights from Women in International Security</w:t>
      </w:r>
      <w:r w:rsidR="002C3B6B">
        <w:rPr>
          <w:color w:val="000000"/>
          <w:shd w:val="clear" w:color="auto" w:fill="FFFFFF"/>
        </w:rPr>
        <w:t xml:space="preserve"> [principal investigator</w:t>
      </w:r>
      <w:r w:rsidR="00226A62">
        <w:rPr>
          <w:color w:val="000000"/>
          <w:shd w:val="clear" w:color="auto" w:fill="FFFFFF"/>
        </w:rPr>
        <w:t>;</w:t>
      </w:r>
      <w:r w:rsidR="002C3B6B">
        <w:rPr>
          <w:color w:val="000000"/>
          <w:shd w:val="clear" w:color="auto" w:fill="FFFFFF"/>
        </w:rPr>
        <w:t xml:space="preserve"> CAD$17,000]</w:t>
      </w:r>
    </w:p>
    <w:p w14:paraId="71EA2D8F" w14:textId="77777777" w:rsidR="00FF2A71" w:rsidRDefault="00FF2A71" w:rsidP="00DE4BE7">
      <w:pPr>
        <w:ind w:left="2160" w:hanging="2160"/>
        <w:jc w:val="both"/>
      </w:pPr>
    </w:p>
    <w:p w14:paraId="4BE0054D" w14:textId="6BA7FB76" w:rsidR="00FF2A71" w:rsidRDefault="00FF2A71" w:rsidP="00DE4BE7">
      <w:pPr>
        <w:ind w:left="2160" w:hanging="2160"/>
        <w:jc w:val="both"/>
      </w:pPr>
      <w:r>
        <w:t>2020-2021</w:t>
      </w:r>
      <w:r>
        <w:tab/>
      </w:r>
      <w:r w:rsidR="002C3B6B" w:rsidRPr="002C3B6B">
        <w:rPr>
          <w:b/>
        </w:rPr>
        <w:t xml:space="preserve">Social Science and Humanities Research Council, Connections Grant, </w:t>
      </w:r>
      <w:r w:rsidR="002C3B6B" w:rsidRPr="002C3B6B">
        <w:rPr>
          <w:color w:val="000000"/>
          <w:shd w:val="clear" w:color="auto" w:fill="FFFFFF"/>
        </w:rPr>
        <w:t>Future Security Challenges Facing Canada: Vital Insights from Women in International Security [principal investigator</w:t>
      </w:r>
      <w:r w:rsidR="00226A62">
        <w:rPr>
          <w:color w:val="000000"/>
          <w:shd w:val="clear" w:color="auto" w:fill="FFFFFF"/>
        </w:rPr>
        <w:t>;</w:t>
      </w:r>
      <w:r w:rsidR="002C3B6B" w:rsidRPr="002C3B6B">
        <w:rPr>
          <w:color w:val="000000"/>
          <w:shd w:val="clear" w:color="auto" w:fill="FFFFFF"/>
        </w:rPr>
        <w:t xml:space="preserve"> </w:t>
      </w:r>
      <w:r w:rsidR="002C3B6B">
        <w:rPr>
          <w:color w:val="000000"/>
          <w:shd w:val="clear" w:color="auto" w:fill="FFFFFF"/>
        </w:rPr>
        <w:t>CAD</w:t>
      </w:r>
      <w:r w:rsidR="002C3B6B" w:rsidRPr="002C3B6B">
        <w:rPr>
          <w:color w:val="000000"/>
          <w:shd w:val="clear" w:color="auto" w:fill="FFFFFF"/>
        </w:rPr>
        <w:t>$24,950]</w:t>
      </w:r>
    </w:p>
    <w:p w14:paraId="53FC46F8" w14:textId="77777777" w:rsidR="00FF2A71" w:rsidRDefault="00FF2A71" w:rsidP="00DE4BE7">
      <w:pPr>
        <w:ind w:left="2160" w:hanging="2160"/>
        <w:jc w:val="both"/>
      </w:pPr>
    </w:p>
    <w:p w14:paraId="25BB5E2B" w14:textId="5934853F" w:rsidR="00DE4BE7" w:rsidRPr="00DE4BE7" w:rsidRDefault="00DE4BE7" w:rsidP="00DE4BE7">
      <w:pPr>
        <w:ind w:left="2160" w:hanging="2160"/>
        <w:jc w:val="both"/>
      </w:pPr>
      <w:r>
        <w:lastRenderedPageBreak/>
        <w:t>2020-2021</w:t>
      </w:r>
      <w:r>
        <w:tab/>
      </w:r>
      <w:r w:rsidRPr="00DE4BE7">
        <w:rPr>
          <w:b/>
        </w:rPr>
        <w:t>Depart</w:t>
      </w:r>
      <w:r>
        <w:rPr>
          <w:b/>
        </w:rPr>
        <w:t>ment of National Defence Research Initiative, SSHRC Supplement,</w:t>
      </w:r>
      <w:r>
        <w:t xml:space="preserve"> The Long Jihad: Explaining the Durability of Jihadist Insurgencies [principal investigator; </w:t>
      </w:r>
      <w:r w:rsidR="002C3B6B">
        <w:t>CAD</w:t>
      </w:r>
      <w:r>
        <w:t>$10K]</w:t>
      </w:r>
    </w:p>
    <w:p w14:paraId="1582E2BE" w14:textId="77777777" w:rsidR="00DE4BE7" w:rsidRDefault="00DE4BE7" w:rsidP="00DE4BE7">
      <w:pPr>
        <w:ind w:left="2160" w:hanging="2160"/>
        <w:jc w:val="both"/>
      </w:pPr>
    </w:p>
    <w:p w14:paraId="4D025647" w14:textId="443B9BC5" w:rsidR="00DE4BE7" w:rsidRDefault="0044080C" w:rsidP="00DE4BE7">
      <w:pPr>
        <w:ind w:left="2160" w:hanging="2160"/>
        <w:jc w:val="both"/>
      </w:pPr>
      <w:r>
        <w:t>2019-2021</w:t>
      </w:r>
      <w:r>
        <w:tab/>
      </w:r>
      <w:r>
        <w:rPr>
          <w:b/>
        </w:rPr>
        <w:t>Social Science and Humanities Research Council</w:t>
      </w:r>
      <w:r w:rsidR="004A20C3">
        <w:rPr>
          <w:b/>
        </w:rPr>
        <w:t xml:space="preserve">, </w:t>
      </w:r>
      <w:r w:rsidRPr="00476301">
        <w:rPr>
          <w:b/>
        </w:rPr>
        <w:t>Insight Development Grant</w:t>
      </w:r>
      <w:r>
        <w:rPr>
          <w:b/>
        </w:rPr>
        <w:t>,</w:t>
      </w:r>
      <w:r>
        <w:t xml:space="preserve"> The Long Jihad: Explaining the Durability of Jihadist Insurgencies [principal investigator; </w:t>
      </w:r>
      <w:r w:rsidR="002C3B6B">
        <w:t>CAD</w:t>
      </w:r>
      <w:r>
        <w:t>$61.4K]</w:t>
      </w:r>
    </w:p>
    <w:p w14:paraId="24534B4B" w14:textId="77777777" w:rsidR="0044080C" w:rsidRDefault="0044080C" w:rsidP="0044080C">
      <w:pPr>
        <w:ind w:left="2160" w:hanging="2160"/>
        <w:jc w:val="both"/>
      </w:pPr>
    </w:p>
    <w:p w14:paraId="2A7C3C50" w14:textId="28D58D92" w:rsidR="0044080C" w:rsidRDefault="0044080C" w:rsidP="0044080C">
      <w:pPr>
        <w:ind w:left="2160" w:hanging="2160"/>
        <w:jc w:val="both"/>
      </w:pPr>
      <w:r>
        <w:t>2018-19</w:t>
      </w:r>
      <w:r>
        <w:tab/>
      </w:r>
      <w:r w:rsidRPr="00151191">
        <w:rPr>
          <w:b/>
        </w:rPr>
        <w:t>Private donation</w:t>
      </w:r>
      <w:r>
        <w:rPr>
          <w:b/>
        </w:rPr>
        <w:t>,</w:t>
      </w:r>
      <w:r>
        <w:t xml:space="preserve"> [principal invest</w:t>
      </w:r>
      <w:r w:rsidR="002C3B6B">
        <w:t>igator; CAD$20,000 for one year</w:t>
      </w:r>
      <w:r>
        <w:t>.]</w:t>
      </w:r>
    </w:p>
    <w:p w14:paraId="7B228826" w14:textId="77777777" w:rsidR="0044080C" w:rsidRDefault="0044080C" w:rsidP="0044080C">
      <w:pPr>
        <w:ind w:left="2160" w:hanging="2160"/>
        <w:jc w:val="both"/>
      </w:pPr>
    </w:p>
    <w:p w14:paraId="76CE17C2" w14:textId="2CF13E88" w:rsidR="0044080C" w:rsidRDefault="0044080C" w:rsidP="0044080C">
      <w:pPr>
        <w:ind w:left="2160" w:hanging="2160"/>
        <w:jc w:val="both"/>
      </w:pPr>
      <w:r w:rsidRPr="00A133B1">
        <w:t>2016-2020</w:t>
      </w:r>
      <w:r w:rsidRPr="00A133B1">
        <w:tab/>
      </w:r>
      <w:r w:rsidRPr="00A133B1">
        <w:rPr>
          <w:b/>
        </w:rPr>
        <w:t>Norwegian Research Council,</w:t>
      </w:r>
      <w:r w:rsidRPr="00A133B1">
        <w:t xml:space="preserve"> Jihadist War Economies Project [co-investigator on four-person team; USD$1.4 million </w:t>
      </w:r>
      <w:r>
        <w:t>award</w:t>
      </w:r>
      <w:r w:rsidR="00BB693A">
        <w:t>]</w:t>
      </w:r>
    </w:p>
    <w:p w14:paraId="5B72545A" w14:textId="77777777" w:rsidR="0044080C" w:rsidRPr="00A133B1" w:rsidRDefault="0044080C" w:rsidP="0044080C">
      <w:pPr>
        <w:ind w:left="2160" w:hanging="2160"/>
        <w:jc w:val="both"/>
      </w:pPr>
    </w:p>
    <w:p w14:paraId="4C1AE9AB" w14:textId="4AE0381A" w:rsidR="0044080C" w:rsidRDefault="0044080C" w:rsidP="0044080C">
      <w:pPr>
        <w:ind w:left="2160" w:hanging="2160"/>
        <w:jc w:val="both"/>
      </w:pPr>
      <w:r>
        <w:t>2013-</w:t>
      </w:r>
      <w:r w:rsidRPr="00A133B1">
        <w:t>2014</w:t>
      </w:r>
      <w:r w:rsidRPr="00A133B1">
        <w:tab/>
      </w:r>
      <w:r w:rsidRPr="00A133B1">
        <w:rPr>
          <w:b/>
        </w:rPr>
        <w:t>Connaught New Researcher Award,</w:t>
      </w:r>
      <w:r w:rsidRPr="00A133B1">
        <w:t xml:space="preserve"> Elite Targeting and Network Fragmentation in Islamic Insurgencies</w:t>
      </w:r>
      <w:r>
        <w:t xml:space="preserve"> [</w:t>
      </w:r>
      <w:r w:rsidRPr="00A133B1">
        <w:t>principal investigator</w:t>
      </w:r>
      <w:r>
        <w:t>; $10K</w:t>
      </w:r>
      <w:r w:rsidRPr="00A133B1">
        <w:t>]</w:t>
      </w:r>
    </w:p>
    <w:p w14:paraId="3F833151" w14:textId="77777777" w:rsidR="0044080C" w:rsidRPr="00151191" w:rsidRDefault="0044080C" w:rsidP="0044080C">
      <w:pPr>
        <w:ind w:left="2160" w:hanging="2160"/>
        <w:jc w:val="both"/>
        <w:rPr>
          <w:u w:val="single"/>
        </w:rPr>
      </w:pPr>
    </w:p>
    <w:p w14:paraId="2707D55B" w14:textId="5EC799A7" w:rsidR="0044080C" w:rsidRDefault="0044080C" w:rsidP="0044080C">
      <w:pPr>
        <w:ind w:left="2160" w:hanging="2160"/>
        <w:jc w:val="both"/>
      </w:pPr>
      <w:r>
        <w:t>2012</w:t>
      </w:r>
      <w:r>
        <w:tab/>
      </w:r>
      <w:r w:rsidRPr="00151191">
        <w:rPr>
          <w:b/>
        </w:rPr>
        <w:t>Private donation</w:t>
      </w:r>
      <w:r>
        <w:rPr>
          <w:b/>
        </w:rPr>
        <w:t>,</w:t>
      </w:r>
      <w:r>
        <w:t xml:space="preserve"> International Relations of Islamic World Project [principal investigator; $100K. One-time, unlimited </w:t>
      </w:r>
      <w:r w:rsidR="002C3B6B">
        <w:t>fund</w:t>
      </w:r>
      <w:r>
        <w:t>.]</w:t>
      </w:r>
    </w:p>
    <w:p w14:paraId="3354D16D" w14:textId="6BC15364" w:rsidR="00D1276B" w:rsidRDefault="00D1276B" w:rsidP="00AC568C">
      <w:pPr>
        <w:ind w:left="2160" w:hanging="2160"/>
        <w:jc w:val="both"/>
      </w:pPr>
    </w:p>
    <w:p w14:paraId="72A91584" w14:textId="77777777" w:rsidR="00DE4BE7" w:rsidRDefault="00DE4BE7" w:rsidP="00AC568C">
      <w:pPr>
        <w:ind w:left="2160" w:hanging="2160"/>
        <w:jc w:val="both"/>
      </w:pPr>
    </w:p>
    <w:p w14:paraId="18672C49" w14:textId="66BCAB4C" w:rsidR="00143E21" w:rsidRPr="00A133B1" w:rsidRDefault="00143E21" w:rsidP="00143E21">
      <w:pPr>
        <w:pBdr>
          <w:bottom w:val="single" w:sz="4" w:space="1" w:color="auto"/>
        </w:pBdr>
        <w:ind w:left="567" w:hanging="567"/>
        <w:jc w:val="both"/>
        <w:rPr>
          <w:bCs/>
        </w:rPr>
      </w:pPr>
      <w:r>
        <w:rPr>
          <w:bCs/>
        </w:rPr>
        <w:t>COUNTRY</w:t>
      </w:r>
      <w:r w:rsidRPr="00640B56">
        <w:rPr>
          <w:bCs/>
        </w:rPr>
        <w:t xml:space="preserve"> </w:t>
      </w:r>
      <w:r>
        <w:rPr>
          <w:bCs/>
        </w:rPr>
        <w:t xml:space="preserve">STUDIES </w:t>
      </w:r>
      <w:r w:rsidR="003057A5">
        <w:rPr>
          <w:bCs/>
        </w:rPr>
        <w:t>AND</w:t>
      </w:r>
      <w:r>
        <w:rPr>
          <w:bCs/>
        </w:rPr>
        <w:t xml:space="preserve"> FIELDWORK</w:t>
      </w:r>
    </w:p>
    <w:p w14:paraId="491AB640" w14:textId="77777777" w:rsidR="00143E21" w:rsidRDefault="00143E21" w:rsidP="00143E21">
      <w:pPr>
        <w:ind w:left="720" w:hanging="720"/>
        <w:jc w:val="both"/>
      </w:pPr>
    </w:p>
    <w:p w14:paraId="291DBF20" w14:textId="3A09BB46" w:rsidR="00F72040" w:rsidRPr="00F72040" w:rsidRDefault="00F72040" w:rsidP="00143E21">
      <w:pPr>
        <w:ind w:left="2160" w:hanging="2160"/>
        <w:jc w:val="both"/>
      </w:pPr>
      <w:r>
        <w:t>2020-current</w:t>
      </w:r>
      <w:r>
        <w:tab/>
      </w:r>
      <w:r>
        <w:rPr>
          <w:b/>
        </w:rPr>
        <w:t>Somalia,</w:t>
      </w:r>
      <w:r>
        <w:t xml:space="preserve"> Moringa Oleifera Project</w:t>
      </w:r>
    </w:p>
    <w:p w14:paraId="4CD12102" w14:textId="77777777" w:rsidR="00F72040" w:rsidRDefault="00F72040" w:rsidP="00143E21">
      <w:pPr>
        <w:ind w:left="2160" w:hanging="2160"/>
        <w:jc w:val="both"/>
      </w:pPr>
    </w:p>
    <w:p w14:paraId="20CE84E7" w14:textId="7539FDF9" w:rsidR="00143E21" w:rsidRPr="00143E21" w:rsidRDefault="00143E21" w:rsidP="00143E21">
      <w:pPr>
        <w:ind w:left="2160" w:hanging="2160"/>
        <w:jc w:val="both"/>
      </w:pPr>
      <w:r w:rsidRPr="007F6181">
        <w:t>2016-201</w:t>
      </w:r>
      <w:r>
        <w:t>9</w:t>
      </w:r>
      <w:r>
        <w:rPr>
          <w:b/>
        </w:rPr>
        <w:tab/>
        <w:t>Mali</w:t>
      </w:r>
      <w:r>
        <w:t>, Jihadist War Economies Project</w:t>
      </w:r>
    </w:p>
    <w:p w14:paraId="2DCD489E" w14:textId="77777777" w:rsidR="00143E21" w:rsidRDefault="00143E21" w:rsidP="00143E21">
      <w:pPr>
        <w:ind w:left="720" w:hanging="720"/>
        <w:jc w:val="both"/>
      </w:pPr>
    </w:p>
    <w:p w14:paraId="37679FCE" w14:textId="034A7889" w:rsidR="00143E21" w:rsidRDefault="00143E21" w:rsidP="00143E21">
      <w:pPr>
        <w:ind w:left="2160" w:hanging="2160"/>
        <w:jc w:val="both"/>
      </w:pPr>
      <w:r>
        <w:t>2017</w:t>
      </w:r>
      <w:r w:rsidRPr="007F6181">
        <w:t>-201</w:t>
      </w:r>
      <w:r>
        <w:t>8</w:t>
      </w:r>
      <w:r>
        <w:rPr>
          <w:b/>
        </w:rPr>
        <w:tab/>
        <w:t>Lebanon and Iraq</w:t>
      </w:r>
      <w:r>
        <w:t>, Jihadist War Economies Project</w:t>
      </w:r>
    </w:p>
    <w:p w14:paraId="1D6A637A" w14:textId="77777777" w:rsidR="00143E21" w:rsidRDefault="00143E21" w:rsidP="00143E21">
      <w:pPr>
        <w:ind w:left="1440" w:hanging="1440"/>
        <w:jc w:val="both"/>
      </w:pPr>
    </w:p>
    <w:p w14:paraId="1576F74B" w14:textId="48203F99" w:rsidR="00143E21" w:rsidRDefault="00143E21" w:rsidP="00143E21">
      <w:pPr>
        <w:ind w:left="2160" w:hanging="2160"/>
        <w:jc w:val="both"/>
        <w:rPr>
          <w:b/>
        </w:rPr>
      </w:pPr>
      <w:r>
        <w:t>2015-2018</w:t>
      </w:r>
      <w:r>
        <w:tab/>
      </w:r>
      <w:r w:rsidRPr="007F6181">
        <w:rPr>
          <w:b/>
        </w:rPr>
        <w:t>Indonesia</w:t>
      </w:r>
      <w:r w:rsidRPr="00143E21">
        <w:t>, The Just Jihad Project</w:t>
      </w:r>
    </w:p>
    <w:p w14:paraId="275CC673" w14:textId="5B9B361B" w:rsidR="00143E21" w:rsidRDefault="00143E21" w:rsidP="00143E21">
      <w:pPr>
        <w:ind w:left="2160" w:hanging="2160"/>
        <w:jc w:val="both"/>
      </w:pPr>
    </w:p>
    <w:p w14:paraId="6C779BEC" w14:textId="3CDCC091" w:rsidR="00143E21" w:rsidRPr="00143E21" w:rsidRDefault="00143E21" w:rsidP="00143E21">
      <w:pPr>
        <w:ind w:left="2160" w:hanging="2160"/>
        <w:jc w:val="both"/>
      </w:pPr>
      <w:r>
        <w:t>2004-2016</w:t>
      </w:r>
      <w:r>
        <w:tab/>
      </w:r>
      <w:r w:rsidRPr="00143E21">
        <w:rPr>
          <w:b/>
        </w:rPr>
        <w:t>Somalia and Kenya</w:t>
      </w:r>
      <w:r>
        <w:t xml:space="preserve">, </w:t>
      </w:r>
      <w:r w:rsidRPr="00143E21">
        <w:rPr>
          <w:i/>
        </w:rPr>
        <w:t>Jihad &amp; Co.</w:t>
      </w:r>
      <w:r>
        <w:t xml:space="preserve"> Book Project</w:t>
      </w:r>
    </w:p>
    <w:p w14:paraId="60E1FD6B" w14:textId="7888CBD2" w:rsidR="00143E21" w:rsidRDefault="00143E21" w:rsidP="00143E21">
      <w:pPr>
        <w:ind w:left="2160" w:hanging="2160"/>
        <w:jc w:val="both"/>
      </w:pPr>
    </w:p>
    <w:p w14:paraId="3927A1A1" w14:textId="40407D10" w:rsidR="0044080C" w:rsidRDefault="00143E21" w:rsidP="00DE4BE7">
      <w:pPr>
        <w:ind w:left="2160" w:hanging="2160"/>
        <w:jc w:val="both"/>
      </w:pPr>
      <w:r>
        <w:t>2005-2009</w:t>
      </w:r>
      <w:r>
        <w:tab/>
      </w:r>
      <w:r w:rsidRPr="00143E21">
        <w:rPr>
          <w:b/>
        </w:rPr>
        <w:t>Afghanistan and Pakistan</w:t>
      </w:r>
      <w:r>
        <w:t xml:space="preserve">, </w:t>
      </w:r>
      <w:r w:rsidRPr="00143E21">
        <w:rPr>
          <w:i/>
        </w:rPr>
        <w:t>Jihad &amp; Co.</w:t>
      </w:r>
      <w:r>
        <w:t xml:space="preserve"> Book Project</w:t>
      </w:r>
    </w:p>
    <w:p w14:paraId="050AA775" w14:textId="7F529D97" w:rsidR="002C3B6B" w:rsidRDefault="002C3B6B" w:rsidP="00DE4BE7">
      <w:pPr>
        <w:ind w:left="2160" w:hanging="2160"/>
        <w:jc w:val="both"/>
      </w:pPr>
    </w:p>
    <w:p w14:paraId="1F74A9D6" w14:textId="77777777" w:rsidR="002C3B6B" w:rsidRDefault="002C3B6B" w:rsidP="00DE4BE7">
      <w:pPr>
        <w:ind w:left="2160" w:hanging="2160"/>
        <w:jc w:val="both"/>
      </w:pPr>
    </w:p>
    <w:p w14:paraId="35177300" w14:textId="77777777" w:rsidR="0044080C" w:rsidRDefault="0044080C" w:rsidP="0044080C">
      <w:pPr>
        <w:pBdr>
          <w:top w:val="single" w:sz="4" w:space="1" w:color="auto"/>
        </w:pBdr>
        <w:rPr>
          <w:b/>
          <w:sz w:val="28"/>
          <w:szCs w:val="28"/>
        </w:rPr>
      </w:pPr>
    </w:p>
    <w:p w14:paraId="2D2166B6" w14:textId="6AD9802F" w:rsidR="00FF2502" w:rsidRPr="00FF2502" w:rsidRDefault="00FF2502" w:rsidP="0044080C">
      <w:pPr>
        <w:pBdr>
          <w:top w:val="single" w:sz="4" w:space="1" w:color="auto"/>
        </w:pBdr>
        <w:rPr>
          <w:b/>
          <w:sz w:val="28"/>
          <w:szCs w:val="28"/>
        </w:rPr>
      </w:pPr>
      <w:r w:rsidRPr="00FF2502">
        <w:rPr>
          <w:b/>
          <w:sz w:val="28"/>
          <w:szCs w:val="28"/>
        </w:rPr>
        <w:t>B. SCHOLARLY AND PROFESSIONAL PUBLICATIONS</w:t>
      </w:r>
    </w:p>
    <w:p w14:paraId="5AF272EB" w14:textId="77777777" w:rsidR="00FF2502" w:rsidRPr="00FF2502" w:rsidRDefault="00FF2502" w:rsidP="00FF2502"/>
    <w:p w14:paraId="6379797D" w14:textId="719604C6" w:rsidR="00DD2F6C" w:rsidRPr="00A133B1" w:rsidRDefault="00A20432" w:rsidP="00902F15">
      <w:pPr>
        <w:pStyle w:val="Heading1"/>
        <w:pBdr>
          <w:bottom w:val="single" w:sz="4" w:space="1" w:color="auto"/>
        </w:pBdr>
        <w:jc w:val="both"/>
      </w:pPr>
      <w:r>
        <w:t xml:space="preserve">PEER-REVIEWED </w:t>
      </w:r>
      <w:r w:rsidR="00DD2F6C" w:rsidRPr="00A133B1">
        <w:t>PUBLICATIONS</w:t>
      </w:r>
    </w:p>
    <w:p w14:paraId="46369D0E" w14:textId="77777777" w:rsidR="00DD2F6C" w:rsidRPr="00A133B1" w:rsidRDefault="00DD2F6C" w:rsidP="00C631D0">
      <w:pPr>
        <w:jc w:val="both"/>
        <w:rPr>
          <w:b/>
          <w:u w:val="single"/>
        </w:rPr>
      </w:pPr>
    </w:p>
    <w:p w14:paraId="51CA2A1C" w14:textId="2D2281D2" w:rsidR="00561D65" w:rsidRPr="008263B5" w:rsidRDefault="008263B5" w:rsidP="00C631D0">
      <w:pPr>
        <w:jc w:val="both"/>
        <w:rPr>
          <w:b/>
          <w:i/>
        </w:rPr>
      </w:pPr>
      <w:r>
        <w:rPr>
          <w:b/>
          <w:i/>
        </w:rPr>
        <w:t>Academic</w:t>
      </w:r>
      <w:r w:rsidR="003E788A">
        <w:rPr>
          <w:b/>
          <w:i/>
        </w:rPr>
        <w:t xml:space="preserve"> Book</w:t>
      </w:r>
      <w:r w:rsidR="00EF1CC5">
        <w:rPr>
          <w:b/>
          <w:i/>
        </w:rPr>
        <w:t>s</w:t>
      </w:r>
      <w:r w:rsidR="00561D65" w:rsidRPr="008263B5">
        <w:rPr>
          <w:b/>
          <w:i/>
        </w:rPr>
        <w:t>:</w:t>
      </w:r>
    </w:p>
    <w:p w14:paraId="53BE459E" w14:textId="77777777" w:rsidR="00561D65" w:rsidRPr="00A133B1" w:rsidRDefault="00561D65" w:rsidP="00C631D0">
      <w:pPr>
        <w:jc w:val="both"/>
        <w:rPr>
          <w:i/>
        </w:rPr>
      </w:pPr>
    </w:p>
    <w:p w14:paraId="3B59B226" w14:textId="2E63DE1D" w:rsidR="00EC2BAE" w:rsidRDefault="00EC2BAE" w:rsidP="00EC2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  <w:r>
        <w:rPr>
          <w:rFonts w:cs="Times"/>
          <w:lang w:val="en-US"/>
        </w:rPr>
        <w:t xml:space="preserve">Aisha Ahmad (ed.), </w:t>
      </w:r>
      <w:r>
        <w:rPr>
          <w:rFonts w:cs="Times"/>
          <w:i/>
          <w:lang w:val="en-US"/>
        </w:rPr>
        <w:t xml:space="preserve">Future Security Challenges Facing Canada: Vital Insights from Women Experts </w:t>
      </w:r>
      <w:r>
        <w:rPr>
          <w:rFonts w:cs="Times"/>
          <w:lang w:val="en-US"/>
        </w:rPr>
        <w:t>(forthcoming</w:t>
      </w:r>
      <w:r>
        <w:rPr>
          <w:rFonts w:cs="Times"/>
          <w:lang w:val="en-US"/>
        </w:rPr>
        <w:t xml:space="preserve"> with </w:t>
      </w:r>
      <w:r w:rsidRPr="00EC2BAE">
        <w:rPr>
          <w:rFonts w:cs="Times"/>
          <w:lang w:val="en-US"/>
        </w:rPr>
        <w:t xml:space="preserve">University of Toronto </w:t>
      </w:r>
      <w:r>
        <w:rPr>
          <w:rFonts w:cs="Times"/>
          <w:lang w:val="en-US"/>
        </w:rPr>
        <w:t>Press</w:t>
      </w:r>
      <w:r>
        <w:rPr>
          <w:rFonts w:cs="Times"/>
          <w:lang w:val="en-US"/>
        </w:rPr>
        <w:t>, 2024)</w:t>
      </w:r>
    </w:p>
    <w:p w14:paraId="484CD2C1" w14:textId="77777777" w:rsidR="00EC2BAE" w:rsidRPr="00EF1CC5" w:rsidRDefault="00EC2BAE" w:rsidP="00EC2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</w:p>
    <w:p w14:paraId="512FAE8D" w14:textId="77777777" w:rsidR="00EC2BAE" w:rsidRDefault="00EC2BAE" w:rsidP="00307CEE">
      <w:pPr>
        <w:ind w:left="720" w:hanging="720"/>
        <w:jc w:val="both"/>
      </w:pPr>
    </w:p>
    <w:p w14:paraId="0A0A1B53" w14:textId="7B143484" w:rsidR="00F76175" w:rsidRDefault="00561D65" w:rsidP="00307CEE">
      <w:pPr>
        <w:ind w:left="720" w:hanging="720"/>
        <w:jc w:val="both"/>
      </w:pPr>
      <w:r w:rsidRPr="00A133B1">
        <w:lastRenderedPageBreak/>
        <w:t xml:space="preserve">Aisha Ahmad, </w:t>
      </w:r>
      <w:r w:rsidRPr="00A133B1">
        <w:rPr>
          <w:i/>
        </w:rPr>
        <w:t>Jihad &amp; Co.: Black Markets and Islamist Power</w:t>
      </w:r>
      <w:r w:rsidRPr="00A133B1">
        <w:t xml:space="preserve">, </w:t>
      </w:r>
      <w:r w:rsidR="00DD3929" w:rsidRPr="00A133B1">
        <w:t xml:space="preserve">New York, NY: </w:t>
      </w:r>
      <w:r w:rsidRPr="00A133B1">
        <w:t>Oxford University Press,</w:t>
      </w:r>
      <w:r w:rsidR="00DD3929" w:rsidRPr="00A133B1">
        <w:t xml:space="preserve"> </w:t>
      </w:r>
      <w:r w:rsidRPr="00A133B1">
        <w:t>2017.</w:t>
      </w:r>
      <w:r w:rsidR="00572D4D">
        <w:t xml:space="preserve"> </w:t>
      </w:r>
    </w:p>
    <w:p w14:paraId="3822F9F6" w14:textId="77777777" w:rsidR="00F76175" w:rsidRDefault="00F76175" w:rsidP="00C631D0">
      <w:pPr>
        <w:jc w:val="both"/>
      </w:pPr>
    </w:p>
    <w:p w14:paraId="24ED02F3" w14:textId="61841607" w:rsidR="00561D65" w:rsidRPr="00572D4D" w:rsidRDefault="003D7FEE" w:rsidP="00E74177">
      <w:pPr>
        <w:ind w:left="720"/>
        <w:jc w:val="both"/>
        <w:rPr>
          <w:i/>
          <w:u w:val="single"/>
        </w:rPr>
      </w:pPr>
      <w:r>
        <w:rPr>
          <w:i/>
          <w:u w:val="single"/>
        </w:rPr>
        <w:t>Winner of the 201</w:t>
      </w:r>
      <w:r w:rsidR="00C15226">
        <w:rPr>
          <w:i/>
          <w:u w:val="single"/>
        </w:rPr>
        <w:t>7</w:t>
      </w:r>
      <w:r>
        <w:rPr>
          <w:i/>
          <w:u w:val="single"/>
        </w:rPr>
        <w:t xml:space="preserve"> </w:t>
      </w:r>
      <w:r w:rsidR="003E47C7">
        <w:rPr>
          <w:i/>
          <w:u w:val="single"/>
        </w:rPr>
        <w:t xml:space="preserve">Edgar S. </w:t>
      </w:r>
      <w:r>
        <w:rPr>
          <w:i/>
          <w:u w:val="single"/>
        </w:rPr>
        <w:t>Furniss Book Award for best new book in International Security</w:t>
      </w:r>
      <w:r w:rsidR="003E47C7">
        <w:rPr>
          <w:i/>
          <w:u w:val="single"/>
        </w:rPr>
        <w:t xml:space="preserve"> from the Mershon Center</w:t>
      </w:r>
      <w:r>
        <w:rPr>
          <w:i/>
          <w:u w:val="single"/>
        </w:rPr>
        <w:t xml:space="preserve">; </w:t>
      </w:r>
      <w:r w:rsidR="00572D4D">
        <w:rPr>
          <w:i/>
          <w:u w:val="single"/>
        </w:rPr>
        <w:t xml:space="preserve">Winner of </w:t>
      </w:r>
      <w:r>
        <w:rPr>
          <w:i/>
          <w:u w:val="single"/>
        </w:rPr>
        <w:t xml:space="preserve">2018 </w:t>
      </w:r>
      <w:r w:rsidR="00572D4D">
        <w:rPr>
          <w:i/>
          <w:u w:val="single"/>
        </w:rPr>
        <w:t xml:space="preserve">Best Book in Comparative Politics Prize </w:t>
      </w:r>
      <w:r w:rsidR="003E47C7">
        <w:rPr>
          <w:i/>
          <w:u w:val="single"/>
        </w:rPr>
        <w:t xml:space="preserve">from </w:t>
      </w:r>
      <w:r w:rsidR="00572D4D">
        <w:rPr>
          <w:i/>
          <w:u w:val="single"/>
        </w:rPr>
        <w:t>the Canadian Political Science Association</w:t>
      </w:r>
      <w:r>
        <w:rPr>
          <w:i/>
          <w:u w:val="single"/>
        </w:rPr>
        <w:t>.</w:t>
      </w:r>
      <w:r w:rsidR="00E535A8">
        <w:rPr>
          <w:i/>
          <w:u w:val="single"/>
        </w:rPr>
        <w:t xml:space="preserve"> </w:t>
      </w:r>
      <w:r w:rsidR="00F164DA">
        <w:rPr>
          <w:i/>
          <w:u w:val="single"/>
        </w:rPr>
        <w:t xml:space="preserve">Best Books List of 2018 in Foreign Affairs. </w:t>
      </w:r>
      <w:r w:rsidR="00E74177">
        <w:rPr>
          <w:i/>
          <w:u w:val="single"/>
        </w:rPr>
        <w:t xml:space="preserve">Reviewed in Perspectives on Politics, </w:t>
      </w:r>
      <w:r w:rsidR="00E74177" w:rsidRPr="00E74177">
        <w:rPr>
          <w:i/>
          <w:u w:val="single"/>
        </w:rPr>
        <w:t>Volume 17, Issue 2</w:t>
      </w:r>
      <w:r w:rsidR="00E74177">
        <w:rPr>
          <w:i/>
          <w:u w:val="single"/>
        </w:rPr>
        <w:t xml:space="preserve"> (June 2019)</w:t>
      </w:r>
      <w:r w:rsidR="00E74177" w:rsidRPr="00E74177">
        <w:rPr>
          <w:i/>
          <w:u w:val="single"/>
        </w:rPr>
        <w:t>, pp. 619-620</w:t>
      </w:r>
      <w:r w:rsidR="00E74177">
        <w:rPr>
          <w:i/>
          <w:u w:val="single"/>
        </w:rPr>
        <w:t>.</w:t>
      </w:r>
    </w:p>
    <w:p w14:paraId="43D882BF" w14:textId="641CAE5B" w:rsidR="00EC2BAE" w:rsidRDefault="00EC2BAE" w:rsidP="00EC2BAE">
      <w:pPr>
        <w:tabs>
          <w:tab w:val="left" w:pos="3225"/>
        </w:tabs>
        <w:jc w:val="both"/>
      </w:pPr>
      <w:r>
        <w:tab/>
      </w:r>
    </w:p>
    <w:p w14:paraId="2E83AD1D" w14:textId="77777777" w:rsidR="00EF1CC5" w:rsidRDefault="00EF1CC5" w:rsidP="00EF1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i/>
          <w:lang w:val="en-US"/>
        </w:rPr>
      </w:pPr>
      <w:r>
        <w:rPr>
          <w:rFonts w:cs="Times"/>
          <w:b/>
          <w:i/>
          <w:lang w:val="en-US"/>
        </w:rPr>
        <w:t>Book Projects in Progress:</w:t>
      </w:r>
    </w:p>
    <w:p w14:paraId="0C94FEA4" w14:textId="77777777" w:rsidR="00EF1CC5" w:rsidRDefault="00EF1CC5" w:rsidP="00EF1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i/>
          <w:lang w:val="en-US"/>
        </w:rPr>
      </w:pPr>
    </w:p>
    <w:p w14:paraId="4AF98988" w14:textId="76B12BE5" w:rsidR="00EF1CC5" w:rsidRDefault="00EF1CC5" w:rsidP="00EF1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4D29EC">
        <w:rPr>
          <w:rFonts w:cs="Times"/>
          <w:lang w:val="en-US"/>
        </w:rPr>
        <w:t>Aisha Ahmad</w:t>
      </w:r>
      <w:r>
        <w:rPr>
          <w:rFonts w:cs="Times"/>
          <w:lang w:val="en-US"/>
        </w:rPr>
        <w:t xml:space="preserve">, </w:t>
      </w:r>
      <w:r>
        <w:rPr>
          <w:rFonts w:cs="Times"/>
          <w:i/>
          <w:lang w:val="en-US"/>
        </w:rPr>
        <w:t>Bright! A Guide for Women of Color in Academia</w:t>
      </w:r>
      <w:r>
        <w:rPr>
          <w:rFonts w:cs="Times"/>
          <w:lang w:val="en-US"/>
        </w:rPr>
        <w:t xml:space="preserve"> (contracted with </w:t>
      </w:r>
      <w:r w:rsidRPr="00EF1CC5">
        <w:rPr>
          <w:rFonts w:cs="Times"/>
          <w:i/>
          <w:lang w:val="en-US"/>
        </w:rPr>
        <w:t>John Hopkins University Press</w:t>
      </w:r>
      <w:r>
        <w:rPr>
          <w:rFonts w:cs="Times"/>
          <w:lang w:val="en-US"/>
        </w:rPr>
        <w:t>, expected publication: 202</w:t>
      </w:r>
      <w:r w:rsidR="00EC2BAE">
        <w:rPr>
          <w:rFonts w:cs="Times"/>
          <w:lang w:val="en-US"/>
        </w:rPr>
        <w:t>4</w:t>
      </w:r>
      <w:bookmarkStart w:id="0" w:name="_GoBack"/>
      <w:bookmarkEnd w:id="0"/>
      <w:r>
        <w:rPr>
          <w:rFonts w:cs="Times"/>
          <w:lang w:val="en-US"/>
        </w:rPr>
        <w:t>).</w:t>
      </w:r>
    </w:p>
    <w:p w14:paraId="7F098EC8" w14:textId="2CB78A5D" w:rsidR="00EF1CC5" w:rsidRDefault="00EF1CC5" w:rsidP="00EF1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</w:p>
    <w:p w14:paraId="356C3201" w14:textId="463E163F" w:rsidR="00EF1CC5" w:rsidRPr="00261604" w:rsidRDefault="00EF1CC5" w:rsidP="00EF1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261604">
        <w:rPr>
          <w:rFonts w:cs="Times"/>
          <w:lang w:val="en-US"/>
        </w:rPr>
        <w:t>Aisha Ahmad</w:t>
      </w:r>
      <w:r>
        <w:rPr>
          <w:rFonts w:cs="Times"/>
          <w:lang w:val="en-US"/>
        </w:rPr>
        <w:t xml:space="preserve">, </w:t>
      </w:r>
      <w:r>
        <w:rPr>
          <w:rFonts w:cs="Times"/>
          <w:i/>
          <w:lang w:val="en-US"/>
        </w:rPr>
        <w:t xml:space="preserve">The Long Jihad </w:t>
      </w:r>
      <w:r>
        <w:rPr>
          <w:rFonts w:cs="Times"/>
          <w:lang w:val="en-US"/>
        </w:rPr>
        <w:t xml:space="preserve">(publication rights to </w:t>
      </w:r>
      <w:r>
        <w:rPr>
          <w:rFonts w:cs="Times"/>
          <w:i/>
          <w:lang w:val="en-US"/>
        </w:rPr>
        <w:t>Oxford University Press</w:t>
      </w:r>
      <w:r>
        <w:rPr>
          <w:rFonts w:cs="Times"/>
          <w:lang w:val="en-US"/>
        </w:rPr>
        <w:t>, expected publication: 202</w:t>
      </w:r>
      <w:r w:rsidR="00EC2BAE">
        <w:rPr>
          <w:rFonts w:cs="Times"/>
          <w:lang w:val="en-US"/>
        </w:rPr>
        <w:t>5</w:t>
      </w:r>
      <w:r>
        <w:rPr>
          <w:rFonts w:cs="Times"/>
          <w:lang w:val="en-US"/>
        </w:rPr>
        <w:t>)</w:t>
      </w:r>
      <w:r>
        <w:rPr>
          <w:rFonts w:cs="Times"/>
          <w:i/>
          <w:lang w:val="en-US"/>
        </w:rPr>
        <w:t>.</w:t>
      </w:r>
    </w:p>
    <w:p w14:paraId="36A3370D" w14:textId="77777777" w:rsidR="00EF1CC5" w:rsidRDefault="00EF1CC5" w:rsidP="00C62FA7">
      <w:pPr>
        <w:jc w:val="both"/>
      </w:pPr>
    </w:p>
    <w:p w14:paraId="38340A76" w14:textId="09B71F61" w:rsidR="00DD2F6C" w:rsidRPr="008263B5" w:rsidRDefault="00EF1CC5" w:rsidP="00C631D0">
      <w:pPr>
        <w:jc w:val="both"/>
        <w:rPr>
          <w:b/>
          <w:i/>
        </w:rPr>
      </w:pPr>
      <w:r>
        <w:rPr>
          <w:b/>
          <w:i/>
        </w:rPr>
        <w:t xml:space="preserve">Published </w:t>
      </w:r>
      <w:r w:rsidR="00C75CE9">
        <w:rPr>
          <w:b/>
          <w:i/>
        </w:rPr>
        <w:t xml:space="preserve">Journal </w:t>
      </w:r>
      <w:r w:rsidR="004E700D" w:rsidRPr="008263B5">
        <w:rPr>
          <w:b/>
          <w:i/>
        </w:rPr>
        <w:t>Articles</w:t>
      </w:r>
      <w:r w:rsidR="009B2C3A" w:rsidRPr="008263B5">
        <w:rPr>
          <w:b/>
          <w:i/>
        </w:rPr>
        <w:t>:</w:t>
      </w:r>
    </w:p>
    <w:p w14:paraId="2053D642" w14:textId="01FA42B7" w:rsidR="004E700D" w:rsidRPr="00A133B1" w:rsidRDefault="004E700D" w:rsidP="004E700D">
      <w:pPr>
        <w:jc w:val="both"/>
        <w:rPr>
          <w:b/>
          <w:u w:val="single"/>
        </w:rPr>
      </w:pPr>
    </w:p>
    <w:p w14:paraId="6549ADD2" w14:textId="1943956F" w:rsidR="00FA0815" w:rsidRDefault="00FA0815" w:rsidP="00FA0815">
      <w:pPr>
        <w:ind w:left="567" w:hanging="567"/>
        <w:jc w:val="both"/>
        <w:rPr>
          <w:bCs/>
        </w:rPr>
      </w:pPr>
      <w:r w:rsidRPr="00A862B8">
        <w:rPr>
          <w:bCs/>
        </w:rPr>
        <w:t>Aisha Ahmad and Ousmane Diallo</w:t>
      </w:r>
      <w:r>
        <w:rPr>
          <w:bCs/>
        </w:rPr>
        <w:t>,</w:t>
      </w:r>
      <w:r w:rsidRPr="00A862B8">
        <w:rPr>
          <w:bCs/>
        </w:rPr>
        <w:t xml:space="preserve"> “</w:t>
      </w:r>
      <w:r>
        <w:rPr>
          <w:bCs/>
        </w:rPr>
        <w:t>A Winning Team of Losers</w:t>
      </w:r>
      <w:r w:rsidRPr="00A862B8">
        <w:rPr>
          <w:bCs/>
        </w:rPr>
        <w:t>: The Logic of Jihadist Coalitions in Civil Wars”</w:t>
      </w:r>
      <w:r>
        <w:rPr>
          <w:bCs/>
        </w:rPr>
        <w:t>,</w:t>
      </w:r>
      <w:r w:rsidRPr="00A862B8">
        <w:rPr>
          <w:bCs/>
        </w:rPr>
        <w:t xml:space="preserve"> </w:t>
      </w:r>
      <w:r>
        <w:rPr>
          <w:bCs/>
          <w:i/>
        </w:rPr>
        <w:t>Journal of Global Security Studies</w:t>
      </w:r>
      <w:r w:rsidR="00827580">
        <w:rPr>
          <w:bCs/>
          <w:i/>
        </w:rPr>
        <w:t>,</w:t>
      </w:r>
      <w:r w:rsidR="00827580">
        <w:rPr>
          <w:bCs/>
          <w:iCs/>
        </w:rPr>
        <w:t xml:space="preserve"> 2022</w:t>
      </w:r>
      <w:r>
        <w:rPr>
          <w:bCs/>
        </w:rPr>
        <w:t>.</w:t>
      </w:r>
      <w:r w:rsidR="00827580">
        <w:rPr>
          <w:bCs/>
        </w:rPr>
        <w:t xml:space="preserve"> DOI: </w:t>
      </w:r>
      <w:r w:rsidR="00827580" w:rsidRPr="00827580">
        <w:rPr>
          <w:bCs/>
        </w:rPr>
        <w:t>10.1093/</w:t>
      </w:r>
      <w:proofErr w:type="spellStart"/>
      <w:r w:rsidR="00827580" w:rsidRPr="00827580">
        <w:rPr>
          <w:bCs/>
        </w:rPr>
        <w:t>jogss</w:t>
      </w:r>
      <w:proofErr w:type="spellEnd"/>
      <w:r w:rsidR="00827580" w:rsidRPr="00827580">
        <w:rPr>
          <w:bCs/>
        </w:rPr>
        <w:t>/ogac029</w:t>
      </w:r>
      <w:r w:rsidRPr="00A862B8">
        <w:rPr>
          <w:bCs/>
        </w:rPr>
        <w:t xml:space="preserve"> </w:t>
      </w:r>
    </w:p>
    <w:p w14:paraId="0EA9CE7D" w14:textId="77777777" w:rsidR="00FA0815" w:rsidRDefault="00FA0815" w:rsidP="00BB693A">
      <w:pPr>
        <w:ind w:left="567" w:hanging="567"/>
        <w:jc w:val="both"/>
        <w:rPr>
          <w:bCs/>
        </w:rPr>
      </w:pPr>
    </w:p>
    <w:p w14:paraId="71106643" w14:textId="73432E16" w:rsidR="00BB693A" w:rsidRPr="00BB693A" w:rsidRDefault="00BB693A" w:rsidP="00BB693A">
      <w:pPr>
        <w:ind w:left="567" w:hanging="567"/>
        <w:jc w:val="both"/>
        <w:rPr>
          <w:bCs/>
        </w:rPr>
      </w:pPr>
      <w:r>
        <w:rPr>
          <w:bCs/>
        </w:rPr>
        <w:t xml:space="preserve">Aisha Ahmad, Tanya Bandula-Irwin, and Mohamed Ibrahim, “Who Governs? State, Strongmen, and Jihadists in Somalia” in </w:t>
      </w:r>
      <w:r>
        <w:rPr>
          <w:bCs/>
          <w:i/>
        </w:rPr>
        <w:t>Journal of Eastern African Studies</w:t>
      </w:r>
      <w:r w:rsidR="00485A6D">
        <w:rPr>
          <w:bCs/>
          <w:iCs/>
        </w:rPr>
        <w:t>, Vol. 16, No. 1</w:t>
      </w:r>
      <w:r>
        <w:rPr>
          <w:bCs/>
          <w:i/>
        </w:rPr>
        <w:t xml:space="preserve"> </w:t>
      </w:r>
      <w:r>
        <w:rPr>
          <w:bCs/>
        </w:rPr>
        <w:t>(</w:t>
      </w:r>
      <w:r w:rsidR="00485A6D">
        <w:rPr>
          <w:bCs/>
        </w:rPr>
        <w:t>May</w:t>
      </w:r>
      <w:r>
        <w:rPr>
          <w:bCs/>
        </w:rPr>
        <w:t xml:space="preserve"> 202</w:t>
      </w:r>
      <w:r w:rsidR="006E57F7">
        <w:rPr>
          <w:bCs/>
        </w:rPr>
        <w:t>2</w:t>
      </w:r>
      <w:r>
        <w:rPr>
          <w:bCs/>
        </w:rPr>
        <w:t>)</w:t>
      </w:r>
      <w:r w:rsidR="00485A6D">
        <w:rPr>
          <w:bCs/>
        </w:rPr>
        <w:t>, pp. 68-91.</w:t>
      </w:r>
    </w:p>
    <w:p w14:paraId="59FF14AC" w14:textId="77777777" w:rsidR="00BB693A" w:rsidRDefault="00BB693A" w:rsidP="00A24B4E">
      <w:pPr>
        <w:ind w:left="720" w:hanging="720"/>
        <w:jc w:val="both"/>
      </w:pPr>
    </w:p>
    <w:p w14:paraId="787F8799" w14:textId="1D301E17" w:rsidR="00EF1CC5" w:rsidRPr="00EF1CC5" w:rsidRDefault="00EF1CC5" w:rsidP="00A24B4E">
      <w:pPr>
        <w:ind w:left="720" w:hanging="720"/>
        <w:jc w:val="both"/>
      </w:pPr>
      <w:r>
        <w:t xml:space="preserve">Aisha Ahmad, “The Long Jihad: The Boom-Bust Cycle Behind Jihadist Durability” in </w:t>
      </w:r>
      <w:r>
        <w:rPr>
          <w:i/>
        </w:rPr>
        <w:t>Journal of Global Security Studies</w:t>
      </w:r>
      <w:r>
        <w:t xml:space="preserve">, </w:t>
      </w:r>
      <w:r w:rsidR="00273F95">
        <w:t>Volume 6, Issue 4</w:t>
      </w:r>
      <w:r w:rsidR="00273F95" w:rsidRPr="00273F95">
        <w:t xml:space="preserve"> </w:t>
      </w:r>
      <w:r w:rsidR="00273F95">
        <w:t>(</w:t>
      </w:r>
      <w:r w:rsidR="00273F95" w:rsidRPr="00273F95">
        <w:t>December 2021</w:t>
      </w:r>
      <w:r w:rsidR="00273F95">
        <w:t>).</w:t>
      </w:r>
    </w:p>
    <w:p w14:paraId="44C27057" w14:textId="77777777" w:rsidR="00EF1CC5" w:rsidRDefault="00EF1CC5" w:rsidP="00A24B4E">
      <w:pPr>
        <w:ind w:left="720" w:hanging="720"/>
        <w:jc w:val="both"/>
      </w:pPr>
    </w:p>
    <w:p w14:paraId="6AEA1985" w14:textId="50DE3AB8" w:rsidR="00F76175" w:rsidRPr="00F76175" w:rsidRDefault="00F76175" w:rsidP="00A24B4E">
      <w:pPr>
        <w:ind w:left="720" w:hanging="720"/>
        <w:jc w:val="both"/>
      </w:pPr>
      <w:r w:rsidRPr="00A133B1">
        <w:t xml:space="preserve">Aisha </w:t>
      </w:r>
      <w:r w:rsidRPr="00704534">
        <w:t xml:space="preserve">Ahmad “We Have Captured Your Women: Explaining Jihadist Norm Change” in </w:t>
      </w:r>
      <w:r w:rsidRPr="00704534">
        <w:rPr>
          <w:i/>
        </w:rPr>
        <w:t>International Security</w:t>
      </w:r>
      <w:r w:rsidR="00E8033E" w:rsidRPr="00704534">
        <w:rPr>
          <w:i/>
        </w:rPr>
        <w:t>,</w:t>
      </w:r>
      <w:r w:rsidR="00E8033E" w:rsidRPr="00704534">
        <w:t xml:space="preserve"> Vol. 44, No. 1</w:t>
      </w:r>
      <w:r w:rsidRPr="00704534">
        <w:rPr>
          <w:i/>
        </w:rPr>
        <w:t xml:space="preserve"> </w:t>
      </w:r>
      <w:r w:rsidRPr="00704534">
        <w:t>(</w:t>
      </w:r>
      <w:r w:rsidR="00704534" w:rsidRPr="00704534">
        <w:t xml:space="preserve">Summer </w:t>
      </w:r>
      <w:r w:rsidRPr="00704534">
        <w:t>2019)</w:t>
      </w:r>
      <w:r w:rsidR="00704534" w:rsidRPr="00704534">
        <w:t>, pp. 80-116</w:t>
      </w:r>
      <w:r w:rsidRPr="00704534">
        <w:t>.</w:t>
      </w:r>
    </w:p>
    <w:p w14:paraId="3F63D943" w14:textId="77777777" w:rsidR="00F76175" w:rsidRDefault="00F76175" w:rsidP="00A24B4E">
      <w:pPr>
        <w:ind w:left="720" w:hanging="720"/>
        <w:jc w:val="both"/>
      </w:pPr>
    </w:p>
    <w:p w14:paraId="0E998FF2" w14:textId="1AB47794" w:rsidR="001E4DDB" w:rsidRPr="00C75CE9" w:rsidRDefault="001E4DDB" w:rsidP="00A24B4E">
      <w:pPr>
        <w:ind w:left="720" w:hanging="720"/>
        <w:jc w:val="both"/>
      </w:pPr>
      <w:r w:rsidRPr="00A133B1">
        <w:t xml:space="preserve">Aisha Ahmad, “A twenty-first century foreign policy for Canada in the Middle East and North Africa” </w:t>
      </w:r>
      <w:r w:rsidR="000E1D7E" w:rsidRPr="00A133B1">
        <w:t xml:space="preserve">Policy Brief </w:t>
      </w:r>
      <w:r w:rsidRPr="00A133B1">
        <w:t xml:space="preserve">in </w:t>
      </w:r>
      <w:r w:rsidRPr="00A133B1">
        <w:rPr>
          <w:i/>
        </w:rPr>
        <w:t>International Journal</w:t>
      </w:r>
      <w:r w:rsidR="000E1D7E" w:rsidRPr="00A133B1">
        <w:rPr>
          <w:i/>
        </w:rPr>
        <w:t>,</w:t>
      </w:r>
      <w:r w:rsidR="000E1D7E" w:rsidRPr="00A133B1">
        <w:t xml:space="preserve"> Vol. 72, No. 3 (Fall 2017)</w:t>
      </w:r>
      <w:r w:rsidR="00C75CE9">
        <w:t>, pp. 413-423.</w:t>
      </w:r>
    </w:p>
    <w:p w14:paraId="584A10D2" w14:textId="77777777" w:rsidR="001E4DDB" w:rsidRPr="00A133B1" w:rsidRDefault="001E4DDB" w:rsidP="00A24B4E">
      <w:pPr>
        <w:ind w:left="720" w:hanging="720"/>
        <w:jc w:val="both"/>
      </w:pPr>
    </w:p>
    <w:p w14:paraId="1F9733BF" w14:textId="61C4E1A0" w:rsidR="004E700D" w:rsidRPr="00A133B1" w:rsidRDefault="004E700D" w:rsidP="00A24B4E">
      <w:pPr>
        <w:ind w:left="720" w:hanging="720"/>
        <w:jc w:val="both"/>
      </w:pPr>
      <w:r w:rsidRPr="00A133B1">
        <w:t xml:space="preserve">Aisha Ahmad “Canadian Values and the Muslim World” in </w:t>
      </w:r>
      <w:r w:rsidRPr="00A133B1">
        <w:rPr>
          <w:i/>
        </w:rPr>
        <w:t>International Journal</w:t>
      </w:r>
      <w:r w:rsidR="004C676B" w:rsidRPr="00A133B1">
        <w:rPr>
          <w:i/>
        </w:rPr>
        <w:t>,</w:t>
      </w:r>
      <w:r w:rsidRPr="00A133B1">
        <w:t xml:space="preserve"> Vol. 72, No. 2 (Summer 2017)</w:t>
      </w:r>
      <w:r w:rsidR="00C75CE9">
        <w:t>, pp. 255-268.</w:t>
      </w:r>
    </w:p>
    <w:p w14:paraId="2EDF5176" w14:textId="77777777" w:rsidR="004E700D" w:rsidRPr="00A133B1" w:rsidRDefault="004E700D" w:rsidP="00A24B4E">
      <w:pPr>
        <w:ind w:left="567" w:hanging="567"/>
        <w:jc w:val="both"/>
        <w:rPr>
          <w:lang w:val="en-US"/>
        </w:rPr>
      </w:pPr>
    </w:p>
    <w:p w14:paraId="1068CFFF" w14:textId="780FFA36" w:rsidR="004D2967" w:rsidRPr="00A133B1" w:rsidRDefault="004D2967" w:rsidP="00A24B4E">
      <w:pPr>
        <w:ind w:left="567" w:hanging="567"/>
        <w:jc w:val="both"/>
        <w:rPr>
          <w:lang w:val="en-US"/>
        </w:rPr>
      </w:pPr>
      <w:r w:rsidRPr="00A133B1">
        <w:rPr>
          <w:lang w:val="en-US"/>
        </w:rPr>
        <w:t xml:space="preserve">Aisha Ahmad, “Going Global: Islamist Competition in Contemporary Civil Wars,” </w:t>
      </w:r>
      <w:r w:rsidR="004C676B" w:rsidRPr="00A133B1">
        <w:rPr>
          <w:lang w:val="en-US"/>
        </w:rPr>
        <w:t xml:space="preserve">in </w:t>
      </w:r>
      <w:r w:rsidRPr="00A133B1">
        <w:rPr>
          <w:i/>
          <w:lang w:val="en-US"/>
        </w:rPr>
        <w:t>Security Studies</w:t>
      </w:r>
      <w:r w:rsidRPr="00A133B1">
        <w:rPr>
          <w:lang w:val="en-US"/>
        </w:rPr>
        <w:t>,</w:t>
      </w:r>
      <w:r w:rsidR="004C676B" w:rsidRPr="00A133B1">
        <w:rPr>
          <w:lang w:val="en-US"/>
        </w:rPr>
        <w:t xml:space="preserve"> </w:t>
      </w:r>
      <w:r w:rsidRPr="00A133B1">
        <w:rPr>
          <w:bCs/>
        </w:rPr>
        <w:t>Vol. 25</w:t>
      </w:r>
      <w:r w:rsidR="004C676B" w:rsidRPr="00A133B1">
        <w:rPr>
          <w:bCs/>
        </w:rPr>
        <w:t>, No. 2 (Spring 2016)</w:t>
      </w:r>
      <w:r w:rsidRPr="00A133B1">
        <w:rPr>
          <w:bCs/>
        </w:rPr>
        <w:t>, pp. 353-384.</w:t>
      </w:r>
    </w:p>
    <w:p w14:paraId="3F822BAE" w14:textId="77777777" w:rsidR="009B2C3A" w:rsidRPr="00A133B1" w:rsidRDefault="009B2C3A" w:rsidP="00A24B4E">
      <w:pPr>
        <w:ind w:left="567" w:hanging="567"/>
        <w:jc w:val="both"/>
        <w:rPr>
          <w:i/>
        </w:rPr>
      </w:pPr>
    </w:p>
    <w:p w14:paraId="53F501EF" w14:textId="36A90126" w:rsidR="004D2967" w:rsidRPr="00A133B1" w:rsidRDefault="000B7A5C" w:rsidP="00A24B4E">
      <w:pPr>
        <w:ind w:left="567" w:hanging="567"/>
        <w:jc w:val="both"/>
        <w:rPr>
          <w:lang w:val="en-US"/>
        </w:rPr>
      </w:pPr>
      <w:r w:rsidRPr="00A133B1">
        <w:rPr>
          <w:lang w:val="en-US"/>
        </w:rPr>
        <w:t>Aisha Ahmad, "The Security Bazaar: Business Interests and Islamist Power in Civil War Somalia," </w:t>
      </w:r>
      <w:r w:rsidR="004C676B" w:rsidRPr="00A133B1">
        <w:rPr>
          <w:lang w:val="en-US"/>
        </w:rPr>
        <w:t xml:space="preserve">in </w:t>
      </w:r>
      <w:r w:rsidRPr="00A133B1">
        <w:rPr>
          <w:i/>
          <w:iCs/>
          <w:lang w:val="en-US"/>
        </w:rPr>
        <w:t>International Security</w:t>
      </w:r>
      <w:r w:rsidRPr="00A133B1">
        <w:rPr>
          <w:lang w:val="en-US"/>
        </w:rPr>
        <w:t>, Vol. 39, No. 3 (Winter 2014/15), pp. 89-117.</w:t>
      </w:r>
      <w:r w:rsidR="00B87A8E" w:rsidRPr="00A133B1">
        <w:rPr>
          <w:lang w:val="en-US"/>
        </w:rPr>
        <w:t xml:space="preserve"> </w:t>
      </w:r>
      <w:r w:rsidR="00B87A8E" w:rsidRPr="00A133B1">
        <w:rPr>
          <w:i/>
          <w:u w:val="single"/>
          <w:lang w:val="en-US"/>
        </w:rPr>
        <w:t>Winner of 2017 Best Security Article Award by the International Studies Association</w:t>
      </w:r>
      <w:r w:rsidR="00B87A8E" w:rsidRPr="00A133B1">
        <w:rPr>
          <w:i/>
          <w:lang w:val="en-US"/>
        </w:rPr>
        <w:t>.</w:t>
      </w:r>
    </w:p>
    <w:p w14:paraId="405EBF9D" w14:textId="77777777" w:rsidR="004D2967" w:rsidRPr="00A133B1" w:rsidRDefault="004D2967" w:rsidP="00A24B4E">
      <w:pPr>
        <w:ind w:left="567" w:hanging="567"/>
        <w:jc w:val="both"/>
        <w:rPr>
          <w:lang w:val="en-US"/>
        </w:rPr>
      </w:pPr>
    </w:p>
    <w:p w14:paraId="03AED09A" w14:textId="187E8E9C" w:rsidR="002C3B6B" w:rsidRPr="001F49AA" w:rsidRDefault="009B2C3A" w:rsidP="001F49AA">
      <w:pPr>
        <w:ind w:left="567" w:hanging="567"/>
        <w:jc w:val="both"/>
      </w:pPr>
      <w:r w:rsidRPr="00A133B1">
        <w:lastRenderedPageBreak/>
        <w:t xml:space="preserve">Aisha Ahmad, “Agenda for Peace or Budget for War? Evaluating the Economic Impact of International Intervention in Somalia” in </w:t>
      </w:r>
      <w:r w:rsidRPr="00A133B1">
        <w:rPr>
          <w:i/>
        </w:rPr>
        <w:t xml:space="preserve">International Journal, </w:t>
      </w:r>
      <w:r w:rsidRPr="00A133B1">
        <w:t>Vol. 67, No. 2 (Spring 2012)</w:t>
      </w:r>
      <w:r w:rsidR="004C676B" w:rsidRPr="00A133B1">
        <w:t>,</w:t>
      </w:r>
      <w:r w:rsidRPr="00A133B1">
        <w:t xml:space="preserve"> pp. 313-331</w:t>
      </w:r>
    </w:p>
    <w:p w14:paraId="557E071B" w14:textId="77777777" w:rsidR="002C3B6B" w:rsidRDefault="002C3B6B" w:rsidP="00A24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i/>
          <w:lang w:val="en-US"/>
        </w:rPr>
      </w:pPr>
    </w:p>
    <w:p w14:paraId="335BD340" w14:textId="70159F44" w:rsidR="00647E05" w:rsidRPr="008263B5" w:rsidRDefault="00F72040" w:rsidP="00A24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b/>
          <w:i/>
          <w:lang w:val="en-US"/>
        </w:rPr>
      </w:pPr>
      <w:r>
        <w:rPr>
          <w:rFonts w:cs="Times"/>
          <w:b/>
          <w:i/>
          <w:lang w:val="en-US"/>
        </w:rPr>
        <w:t xml:space="preserve">Published </w:t>
      </w:r>
      <w:r w:rsidR="00647E05" w:rsidRPr="008263B5">
        <w:rPr>
          <w:rFonts w:cs="Times"/>
          <w:b/>
          <w:i/>
          <w:lang w:val="en-US"/>
        </w:rPr>
        <w:t xml:space="preserve">Book Chapters: </w:t>
      </w:r>
    </w:p>
    <w:p w14:paraId="0AA02BF1" w14:textId="6B93BD7D" w:rsidR="00660985" w:rsidRDefault="00660985" w:rsidP="00A24B4E">
      <w:pPr>
        <w:jc w:val="both"/>
      </w:pPr>
    </w:p>
    <w:p w14:paraId="710518C2" w14:textId="675A68F5" w:rsidR="00EF1CC5" w:rsidRDefault="00BB693A" w:rsidP="00BB693A">
      <w:pPr>
        <w:ind w:left="709" w:hanging="709"/>
        <w:jc w:val="both"/>
      </w:pPr>
      <w:r w:rsidRPr="00BB693A">
        <w:t xml:space="preserve">Aisha Ahmad, “Smuggling, Survival, and Civil War Economies” in Florian Weigand and Max </w:t>
      </w:r>
      <w:proofErr w:type="spellStart"/>
      <w:r w:rsidRPr="00BB693A">
        <w:t>Gallien</w:t>
      </w:r>
      <w:proofErr w:type="spellEnd"/>
      <w:r w:rsidRPr="00BB693A">
        <w:t xml:space="preserve"> (eds), The Routledge Handbook of Smuggling, 1st edition (New York, NY: Routledge, 2021).</w:t>
      </w:r>
    </w:p>
    <w:p w14:paraId="127965BC" w14:textId="77777777" w:rsidR="00BB693A" w:rsidRDefault="00BB693A" w:rsidP="00BB693A">
      <w:pPr>
        <w:ind w:left="709" w:hanging="709"/>
        <w:jc w:val="both"/>
      </w:pPr>
    </w:p>
    <w:p w14:paraId="3A12B027" w14:textId="41D7EC70" w:rsidR="000E1D7E" w:rsidRPr="00660985" w:rsidRDefault="00660985" w:rsidP="00A24B4E">
      <w:pPr>
        <w:ind w:left="720" w:hanging="720"/>
        <w:jc w:val="both"/>
      </w:pPr>
      <w:r w:rsidRPr="00660985">
        <w:t>Aisha Ahmad, "Canada and the World: Managing Insecurit</w:t>
      </w:r>
      <w:r>
        <w:t>y in a Changing Global Order," i</w:t>
      </w:r>
      <w:r w:rsidRPr="00660985">
        <w:t xml:space="preserve">n ed. Carolyn Hughes Tuohy, Sophie </w:t>
      </w:r>
      <w:proofErr w:type="spellStart"/>
      <w:r w:rsidRPr="00660985">
        <w:t>Borwein</w:t>
      </w:r>
      <w:proofErr w:type="spellEnd"/>
      <w:r w:rsidRPr="00660985">
        <w:t>, Peter Loewen and Andrew Potter</w:t>
      </w:r>
      <w:r>
        <w:t>,</w:t>
      </w:r>
      <w:r w:rsidRPr="00660985">
        <w:rPr>
          <w:i/>
        </w:rPr>
        <w:t xml:space="preserve"> </w:t>
      </w:r>
      <w:r w:rsidR="00C3273B">
        <w:rPr>
          <w:i/>
        </w:rPr>
        <w:t xml:space="preserve">Policy Transformations in </w:t>
      </w:r>
      <w:r w:rsidR="00C3273B" w:rsidRPr="00660985">
        <w:rPr>
          <w:i/>
        </w:rPr>
        <w:t xml:space="preserve">Canada: </w:t>
      </w:r>
      <w:r w:rsidR="00C3273B">
        <w:rPr>
          <w:i/>
        </w:rPr>
        <w:t xml:space="preserve">Is the Past </w:t>
      </w:r>
      <w:proofErr w:type="gramStart"/>
      <w:r w:rsidR="00C3273B">
        <w:rPr>
          <w:i/>
        </w:rPr>
        <w:t>Prologue?</w:t>
      </w:r>
      <w:r w:rsidRPr="00660985">
        <w:t>,</w:t>
      </w:r>
      <w:proofErr w:type="gramEnd"/>
      <w:r w:rsidRPr="00660985">
        <w:t xml:space="preserve"> </w:t>
      </w:r>
      <w:r>
        <w:t>(</w:t>
      </w:r>
      <w:r w:rsidRPr="00660985">
        <w:t>Toronto</w:t>
      </w:r>
      <w:r>
        <w:t xml:space="preserve">: University of Toronto Press, </w:t>
      </w:r>
      <w:r w:rsidRPr="00660985">
        <w:t>2018</w:t>
      </w:r>
      <w:r>
        <w:t>)</w:t>
      </w:r>
      <w:r w:rsidRPr="00660985">
        <w:t>.</w:t>
      </w:r>
    </w:p>
    <w:p w14:paraId="6511C12F" w14:textId="77777777" w:rsidR="00660985" w:rsidRPr="00A133B1" w:rsidRDefault="00660985" w:rsidP="00A24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i/>
          <w:lang w:val="en-US"/>
        </w:rPr>
      </w:pPr>
    </w:p>
    <w:p w14:paraId="01EAAB5F" w14:textId="7FFAFA30" w:rsidR="00647E05" w:rsidRDefault="00647E05" w:rsidP="00A24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cs="Times"/>
        </w:rPr>
      </w:pPr>
      <w:r w:rsidRPr="00A133B1">
        <w:rPr>
          <w:rFonts w:cs="Times"/>
          <w:lang w:val="en-US"/>
        </w:rPr>
        <w:t xml:space="preserve">Aisha Ahmad, “Canada in Somalia: Learning from the Legacy of Failed Intervention” in </w:t>
      </w:r>
      <w:r w:rsidR="00660985">
        <w:rPr>
          <w:rFonts w:cs="Times"/>
          <w:lang w:val="en-US"/>
        </w:rPr>
        <w:t xml:space="preserve">ed. </w:t>
      </w:r>
      <w:r w:rsidR="00210963" w:rsidRPr="00A133B1">
        <w:rPr>
          <w:rFonts w:cs="Times"/>
        </w:rPr>
        <w:t xml:space="preserve">Fen Osler Hampson and Stephen Saideman, </w:t>
      </w:r>
      <w:r w:rsidR="00210963" w:rsidRPr="00A133B1">
        <w:rPr>
          <w:rFonts w:cs="Times"/>
          <w:i/>
        </w:rPr>
        <w:t xml:space="preserve">Elusive Pursuits: Lessons </w:t>
      </w:r>
      <w:r w:rsidR="00C75CE9" w:rsidRPr="00A133B1">
        <w:rPr>
          <w:rFonts w:cs="Times"/>
          <w:i/>
        </w:rPr>
        <w:t>from</w:t>
      </w:r>
      <w:r w:rsidR="00210963" w:rsidRPr="00A133B1">
        <w:rPr>
          <w:rFonts w:cs="Times"/>
          <w:i/>
        </w:rPr>
        <w:t xml:space="preserve"> Canada’s Interventions Abroad,</w:t>
      </w:r>
      <w:r w:rsidR="00210963" w:rsidRPr="00A133B1">
        <w:rPr>
          <w:rFonts w:cs="Times"/>
        </w:rPr>
        <w:t xml:space="preserve"> (Canada Among Nations Series, Centre for International Governance Innovation: Waterloo), 2015.</w:t>
      </w:r>
    </w:p>
    <w:p w14:paraId="4A706A62" w14:textId="77777777" w:rsidR="0044080C" w:rsidRDefault="0044080C" w:rsidP="00A133B1">
      <w:pPr>
        <w:ind w:left="567" w:hanging="567"/>
        <w:jc w:val="both"/>
        <w:rPr>
          <w:b/>
          <w:bCs/>
          <w:i/>
        </w:rPr>
      </w:pPr>
    </w:p>
    <w:p w14:paraId="317DA177" w14:textId="6B89869A" w:rsidR="00C62FA7" w:rsidRPr="009F1F3F" w:rsidRDefault="00F72040" w:rsidP="00A133B1">
      <w:pPr>
        <w:ind w:left="567" w:hanging="567"/>
        <w:jc w:val="both"/>
        <w:rPr>
          <w:b/>
          <w:bCs/>
          <w:i/>
        </w:rPr>
      </w:pPr>
      <w:r>
        <w:rPr>
          <w:b/>
          <w:bCs/>
          <w:i/>
        </w:rPr>
        <w:t xml:space="preserve">Published </w:t>
      </w:r>
      <w:r w:rsidR="00C62FA7" w:rsidRPr="009F1F3F">
        <w:rPr>
          <w:b/>
          <w:bCs/>
          <w:i/>
        </w:rPr>
        <w:t>Book Review:</w:t>
      </w:r>
    </w:p>
    <w:p w14:paraId="2FFED2F5" w14:textId="77777777" w:rsidR="00AD4525" w:rsidRDefault="00AD4525" w:rsidP="009F1F3F"/>
    <w:p w14:paraId="767078D5" w14:textId="1B293CAC" w:rsidR="009F1F3F" w:rsidRDefault="008263B5" w:rsidP="00A24B4E">
      <w:pPr>
        <w:ind w:left="720" w:hanging="720"/>
        <w:jc w:val="both"/>
      </w:pPr>
      <w:r w:rsidRPr="009F1F3F">
        <w:t>Aisha Ahmad</w:t>
      </w:r>
      <w:r w:rsidR="009F1F3F">
        <w:t>, review of Bernard Rougier,</w:t>
      </w:r>
      <w:r w:rsidRPr="009F1F3F">
        <w:t xml:space="preserve"> </w:t>
      </w:r>
      <w:r w:rsidR="009F1F3F" w:rsidRPr="009F1F3F">
        <w:rPr>
          <w:i/>
        </w:rPr>
        <w:t>The Sunni Tragedy in the Middle East: Northern Lebanon from al-Qaeda to ISIS</w:t>
      </w:r>
      <w:r w:rsidR="009F1F3F">
        <w:t xml:space="preserve"> (</w:t>
      </w:r>
      <w:r w:rsidR="009F1F3F" w:rsidRPr="009F1F3F">
        <w:t>Princeton: Princeton University Press, 2015</w:t>
      </w:r>
      <w:r w:rsidR="009F1F3F">
        <w:t>),</w:t>
      </w:r>
      <w:r w:rsidR="009F1F3F" w:rsidRPr="009F1F3F">
        <w:t xml:space="preserve"> 288p.</w:t>
      </w:r>
      <w:r w:rsidR="009F1F3F">
        <w:t xml:space="preserve"> </w:t>
      </w:r>
      <w:r w:rsidR="00261604">
        <w:t xml:space="preserve">Reviewed </w:t>
      </w:r>
      <w:r w:rsidR="009F1F3F">
        <w:t xml:space="preserve">in </w:t>
      </w:r>
      <w:r w:rsidR="009F1F3F" w:rsidRPr="009F1F3F">
        <w:rPr>
          <w:u w:val="single"/>
        </w:rPr>
        <w:t>Perspectives on Politics</w:t>
      </w:r>
      <w:r w:rsidR="009F1F3F">
        <w:t>, Vol. 15, No. 3, September 20</w:t>
      </w:r>
      <w:r w:rsidR="005C1C20">
        <w:t>1</w:t>
      </w:r>
      <w:r w:rsidR="009F1F3F">
        <w:t>7, pp. 923-24.</w:t>
      </w:r>
    </w:p>
    <w:p w14:paraId="757915DB" w14:textId="02B2A202" w:rsidR="003D4606" w:rsidRDefault="003D4606" w:rsidP="004D3607">
      <w:pPr>
        <w:ind w:left="720" w:hanging="720"/>
        <w:jc w:val="both"/>
        <w:rPr>
          <w:b/>
          <w:i/>
        </w:rPr>
      </w:pPr>
    </w:p>
    <w:p w14:paraId="107EBEBB" w14:textId="7508EEC7" w:rsidR="00DD2F6C" w:rsidRDefault="00A133B1" w:rsidP="004D3607">
      <w:pPr>
        <w:ind w:left="720" w:hanging="720"/>
        <w:jc w:val="both"/>
        <w:rPr>
          <w:b/>
          <w:i/>
        </w:rPr>
      </w:pPr>
      <w:r w:rsidRPr="008263B5">
        <w:rPr>
          <w:b/>
          <w:i/>
        </w:rPr>
        <w:t>Articles</w:t>
      </w:r>
      <w:r w:rsidR="00DD2F6C" w:rsidRPr="008263B5">
        <w:rPr>
          <w:b/>
          <w:i/>
        </w:rPr>
        <w:t xml:space="preserve"> </w:t>
      </w:r>
      <w:r w:rsidR="00F72040">
        <w:rPr>
          <w:b/>
          <w:i/>
        </w:rPr>
        <w:t xml:space="preserve">Under Review and </w:t>
      </w:r>
      <w:r w:rsidR="00DD2F6C" w:rsidRPr="008263B5">
        <w:rPr>
          <w:b/>
          <w:i/>
        </w:rPr>
        <w:t>in Progress:</w:t>
      </w:r>
    </w:p>
    <w:p w14:paraId="03591096" w14:textId="77777777" w:rsidR="004E2048" w:rsidRPr="00A862B8" w:rsidRDefault="004E2048" w:rsidP="00EF1CC5">
      <w:pPr>
        <w:jc w:val="both"/>
        <w:rPr>
          <w:bCs/>
        </w:rPr>
      </w:pPr>
    </w:p>
    <w:p w14:paraId="7D1A1148" w14:textId="6C15E1A1" w:rsidR="007D43BC" w:rsidRPr="00827580" w:rsidRDefault="00827580" w:rsidP="007D43BC">
      <w:pPr>
        <w:ind w:left="567" w:hanging="567"/>
        <w:jc w:val="both"/>
        <w:rPr>
          <w:bCs/>
        </w:rPr>
      </w:pPr>
      <w:r>
        <w:rPr>
          <w:bCs/>
        </w:rPr>
        <w:t xml:space="preserve">Aisha Ahmad, “Jihadist Governance in Civil Wars,” </w:t>
      </w:r>
      <w:r>
        <w:rPr>
          <w:bCs/>
          <w:i/>
          <w:iCs/>
        </w:rPr>
        <w:t>Oxford Research Encyclopedia of International Studies</w:t>
      </w:r>
      <w:r>
        <w:rPr>
          <w:bCs/>
        </w:rPr>
        <w:t xml:space="preserve"> (chapter forthcoming)</w:t>
      </w:r>
    </w:p>
    <w:p w14:paraId="3AF377A7" w14:textId="77777777" w:rsidR="00827580" w:rsidRDefault="00827580" w:rsidP="00647E05">
      <w:pPr>
        <w:ind w:left="567" w:hanging="567"/>
        <w:jc w:val="both"/>
        <w:rPr>
          <w:bCs/>
        </w:rPr>
      </w:pPr>
    </w:p>
    <w:p w14:paraId="075A83BF" w14:textId="58AF9353" w:rsidR="00BB208D" w:rsidRDefault="00D55B73" w:rsidP="00647E05">
      <w:pPr>
        <w:ind w:left="567" w:hanging="567"/>
        <w:jc w:val="both"/>
        <w:rPr>
          <w:bCs/>
        </w:rPr>
      </w:pPr>
      <w:r w:rsidRPr="009D1867">
        <w:rPr>
          <w:bCs/>
        </w:rPr>
        <w:t>Aisha Ahmad</w:t>
      </w:r>
      <w:r w:rsidR="009D1867" w:rsidRPr="009D1867">
        <w:rPr>
          <w:bCs/>
        </w:rPr>
        <w:t xml:space="preserve">, Ousmane Diallo, and </w:t>
      </w:r>
      <w:proofErr w:type="spellStart"/>
      <w:r w:rsidR="009D1867" w:rsidRPr="009D1867">
        <w:rPr>
          <w:bCs/>
        </w:rPr>
        <w:t>Gry</w:t>
      </w:r>
      <w:proofErr w:type="spellEnd"/>
      <w:r w:rsidR="009D1867" w:rsidRPr="009D1867">
        <w:rPr>
          <w:bCs/>
        </w:rPr>
        <w:t xml:space="preserve"> </w:t>
      </w:r>
      <w:proofErr w:type="spellStart"/>
      <w:r w:rsidR="009D1867" w:rsidRPr="009D1867">
        <w:rPr>
          <w:bCs/>
        </w:rPr>
        <w:t>Synnevag</w:t>
      </w:r>
      <w:proofErr w:type="spellEnd"/>
      <w:r w:rsidR="009D1867" w:rsidRPr="009D1867">
        <w:rPr>
          <w:bCs/>
        </w:rPr>
        <w:t xml:space="preserve">, “The Smuggling Curse: Trafficking and Terrorism Networks in the Sahel” </w:t>
      </w:r>
    </w:p>
    <w:p w14:paraId="4B070134" w14:textId="77777777" w:rsidR="002605EA" w:rsidRPr="00A133B1" w:rsidRDefault="002605EA" w:rsidP="002605EA">
      <w:pPr>
        <w:ind w:left="567" w:hanging="567"/>
        <w:jc w:val="both"/>
        <w:rPr>
          <w:bCs/>
        </w:rPr>
      </w:pPr>
    </w:p>
    <w:p w14:paraId="66C6077F" w14:textId="0C054FE9" w:rsidR="002605EA" w:rsidRPr="009D1867" w:rsidRDefault="002605EA" w:rsidP="002605EA">
      <w:pPr>
        <w:ind w:left="567" w:hanging="567"/>
        <w:jc w:val="both"/>
        <w:rPr>
          <w:bCs/>
        </w:rPr>
      </w:pPr>
      <w:r w:rsidRPr="009D1867">
        <w:t>Aisha Ahmad</w:t>
      </w:r>
      <w:r>
        <w:t xml:space="preserve"> </w:t>
      </w:r>
      <w:r w:rsidRPr="009D1867">
        <w:t xml:space="preserve">and Ajmal Burhanzoi “Financing Failure: </w:t>
      </w:r>
      <w:r w:rsidRPr="009D1867">
        <w:rPr>
          <w:bCs/>
        </w:rPr>
        <w:t xml:space="preserve">International Interventions </w:t>
      </w:r>
      <w:r>
        <w:rPr>
          <w:bCs/>
        </w:rPr>
        <w:t>and the Economics of Fragmented Insurgencies</w:t>
      </w:r>
      <w:r w:rsidRPr="009D1867">
        <w:rPr>
          <w:bCs/>
        </w:rPr>
        <w:t xml:space="preserve">” </w:t>
      </w:r>
    </w:p>
    <w:p w14:paraId="50FF5630" w14:textId="77777777" w:rsidR="002C3B6B" w:rsidRDefault="002C3B6B" w:rsidP="002605EA">
      <w:pPr>
        <w:jc w:val="both"/>
        <w:rPr>
          <w:rFonts w:cs="Times"/>
          <w:lang w:val="en-US"/>
        </w:rPr>
      </w:pPr>
    </w:p>
    <w:p w14:paraId="5F8804DB" w14:textId="77777777" w:rsidR="00F72040" w:rsidRDefault="00F72040" w:rsidP="00A2043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</w:p>
    <w:p w14:paraId="46BAC9D6" w14:textId="72BD3430" w:rsidR="00A20432" w:rsidRPr="00A20432" w:rsidRDefault="00A20432" w:rsidP="00A2043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A20432">
        <w:rPr>
          <w:rFonts w:cs="Times"/>
          <w:lang w:val="en-US"/>
        </w:rPr>
        <w:t>OTHER PUBLICATIONS</w:t>
      </w:r>
    </w:p>
    <w:p w14:paraId="1A0E324F" w14:textId="77777777" w:rsidR="00A20432" w:rsidRDefault="00A20432" w:rsidP="00A13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b/>
          <w:i/>
          <w:lang w:val="en-US"/>
        </w:rPr>
      </w:pPr>
    </w:p>
    <w:p w14:paraId="01CDF187" w14:textId="1E83F0D4" w:rsidR="00A133B1" w:rsidRPr="008263B5" w:rsidRDefault="00A133B1" w:rsidP="00A13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b/>
          <w:i/>
          <w:lang w:val="en-US"/>
        </w:rPr>
      </w:pPr>
      <w:r w:rsidRPr="008263B5">
        <w:rPr>
          <w:rFonts w:cs="Times"/>
          <w:b/>
          <w:i/>
          <w:lang w:val="en-US"/>
        </w:rPr>
        <w:t xml:space="preserve">Selected Conference </w:t>
      </w:r>
      <w:r w:rsidR="00093039" w:rsidRPr="008263B5">
        <w:rPr>
          <w:rFonts w:cs="Times"/>
          <w:b/>
          <w:i/>
          <w:lang w:val="en-US"/>
        </w:rPr>
        <w:t>Papers:</w:t>
      </w:r>
    </w:p>
    <w:p w14:paraId="54B77034" w14:textId="77777777" w:rsidR="00A133B1" w:rsidRPr="00F76175" w:rsidRDefault="00A133B1" w:rsidP="00F76175">
      <w:r w:rsidRPr="00A133B1">
        <w:rPr>
          <w:lang w:val="en-US"/>
        </w:rPr>
        <w:t xml:space="preserve"> </w:t>
      </w:r>
    </w:p>
    <w:p w14:paraId="58959BC3" w14:textId="1EBF6D2B" w:rsidR="007D43BC" w:rsidRDefault="007D43BC" w:rsidP="00307CEE">
      <w:pPr>
        <w:ind w:left="720" w:hanging="720"/>
      </w:pPr>
      <w:r>
        <w:t>Aisha Ahmad, “</w:t>
      </w:r>
      <w:r w:rsidRPr="007D43BC">
        <w:t>The Miracle Tree of Mogadishu: Adaptive Agriculture and Famine Mitigation in War-Torn Somalia</w:t>
      </w:r>
      <w:r>
        <w:t xml:space="preserve">,” </w:t>
      </w:r>
      <w:r>
        <w:rPr>
          <w:i/>
          <w:iCs/>
        </w:rPr>
        <w:t>International Studies Association</w:t>
      </w:r>
      <w:r>
        <w:t>, Montreal, QC, March 2023.</w:t>
      </w:r>
    </w:p>
    <w:p w14:paraId="74DF5C6A" w14:textId="77777777" w:rsidR="007D43BC" w:rsidRDefault="007D43BC" w:rsidP="00307CEE">
      <w:pPr>
        <w:ind w:left="720" w:hanging="720"/>
      </w:pPr>
    </w:p>
    <w:p w14:paraId="0C07933F" w14:textId="719C92FA" w:rsidR="007D43BC" w:rsidRPr="007D43BC" w:rsidRDefault="007D43BC" w:rsidP="00307CEE">
      <w:pPr>
        <w:ind w:left="720" w:hanging="720"/>
      </w:pPr>
      <w:r>
        <w:t xml:space="preserve">Aisha Ahmad, “Afghanistan’s Long Jihad: </w:t>
      </w:r>
      <w:r w:rsidRPr="007D43BC">
        <w:t>A Political Economy Explanation for the Taliban Takeover</w:t>
      </w:r>
      <w:r>
        <w:t xml:space="preserve">,” </w:t>
      </w:r>
      <w:r>
        <w:rPr>
          <w:i/>
          <w:iCs/>
        </w:rPr>
        <w:t>International Studies Association</w:t>
      </w:r>
      <w:r>
        <w:t>, Montreal, QC, March 2023.</w:t>
      </w:r>
    </w:p>
    <w:p w14:paraId="5DA805E4" w14:textId="77777777" w:rsidR="007D43BC" w:rsidRDefault="007D43BC" w:rsidP="00307CEE">
      <w:pPr>
        <w:ind w:left="720" w:hanging="720"/>
      </w:pPr>
    </w:p>
    <w:p w14:paraId="5780382A" w14:textId="7E855F5A" w:rsidR="00F76175" w:rsidRPr="00F76175" w:rsidRDefault="00F76175" w:rsidP="00307CEE">
      <w:pPr>
        <w:ind w:left="720" w:hanging="720"/>
      </w:pPr>
      <w:r w:rsidRPr="00F76175">
        <w:t>Aisha Ahmad, “After Jihad: Economic Incentives and Enduring Insurgency</w:t>
      </w:r>
      <w:r>
        <w:t xml:space="preserve">,” </w:t>
      </w:r>
      <w:r>
        <w:rPr>
          <w:i/>
        </w:rPr>
        <w:t>International Studies Association</w:t>
      </w:r>
      <w:r>
        <w:t xml:space="preserve">, </w:t>
      </w:r>
      <w:r w:rsidR="00307CEE">
        <w:t>Toronto, ON, March 2019.</w:t>
      </w:r>
    </w:p>
    <w:p w14:paraId="6E202197" w14:textId="1097AEAE" w:rsidR="00F76175" w:rsidRDefault="00F76175" w:rsidP="00307CEE">
      <w:pPr>
        <w:ind w:left="720" w:hanging="720"/>
      </w:pPr>
    </w:p>
    <w:p w14:paraId="26150322" w14:textId="752DB046" w:rsidR="00F76175" w:rsidRPr="00F76175" w:rsidRDefault="00F76175" w:rsidP="00307CEE">
      <w:pPr>
        <w:ind w:left="720" w:hanging="720"/>
      </w:pPr>
      <w:r>
        <w:t xml:space="preserve">Aisha Ahmad, </w:t>
      </w:r>
      <w:proofErr w:type="spellStart"/>
      <w:r>
        <w:t>Sanjida</w:t>
      </w:r>
      <w:proofErr w:type="spellEnd"/>
      <w:r>
        <w:t xml:space="preserve"> Amin, and Michele St. </w:t>
      </w:r>
      <w:proofErr w:type="spellStart"/>
      <w:r w:rsidRPr="00F76175">
        <w:t>Amant</w:t>
      </w:r>
      <w:proofErr w:type="spellEnd"/>
      <w:r w:rsidRPr="00F76175">
        <w:t>, “The Smuggling Curse: Trafficking</w:t>
      </w:r>
      <w:r>
        <w:t>, Crime, and Organized Violence</w:t>
      </w:r>
      <w:r w:rsidR="00307CEE">
        <w:t>,</w:t>
      </w:r>
      <w:r>
        <w:t>”</w:t>
      </w:r>
      <w:r w:rsidR="00307CEE" w:rsidRPr="00307CEE">
        <w:rPr>
          <w:i/>
        </w:rPr>
        <w:t xml:space="preserve"> </w:t>
      </w:r>
      <w:r w:rsidR="00307CEE">
        <w:rPr>
          <w:i/>
        </w:rPr>
        <w:t>International Studies Association</w:t>
      </w:r>
      <w:r w:rsidR="00307CEE">
        <w:t>, Toronto, ON, March 2019.</w:t>
      </w:r>
    </w:p>
    <w:p w14:paraId="52593796" w14:textId="77777777" w:rsidR="00F76175" w:rsidRPr="00F76175" w:rsidRDefault="00F76175" w:rsidP="00F76175"/>
    <w:p w14:paraId="04D3F15F" w14:textId="57C263EC" w:rsidR="007A3DEA" w:rsidRPr="007A3DEA" w:rsidRDefault="007A3DEA" w:rsidP="00702040">
      <w:pPr>
        <w:ind w:left="567" w:hanging="567"/>
        <w:jc w:val="both"/>
        <w:rPr>
          <w:bCs/>
        </w:rPr>
      </w:pPr>
      <w:r>
        <w:rPr>
          <w:bCs/>
        </w:rPr>
        <w:t xml:space="preserve">Aisha Ahmad and Ousmane Diallo, “Kiss, Kill, or Marry? Ethnic Militias and Alliance Formation in Civil Wars,” </w:t>
      </w:r>
      <w:r>
        <w:rPr>
          <w:bCs/>
          <w:i/>
        </w:rPr>
        <w:t>American Political Science Association,</w:t>
      </w:r>
      <w:r>
        <w:rPr>
          <w:bCs/>
        </w:rPr>
        <w:t xml:space="preserve"> Boston, MA, August 2018.</w:t>
      </w:r>
    </w:p>
    <w:p w14:paraId="32328A50" w14:textId="77777777" w:rsidR="007A3DEA" w:rsidRDefault="007A3DEA" w:rsidP="00702040">
      <w:pPr>
        <w:ind w:left="567" w:hanging="567"/>
        <w:jc w:val="both"/>
        <w:rPr>
          <w:bCs/>
        </w:rPr>
      </w:pPr>
    </w:p>
    <w:p w14:paraId="1C586285" w14:textId="19E1C1C9" w:rsidR="00A133B1" w:rsidRPr="00A133B1" w:rsidRDefault="00A133B1" w:rsidP="00702040">
      <w:pPr>
        <w:ind w:left="567" w:hanging="567"/>
        <w:jc w:val="both"/>
        <w:rPr>
          <w:bCs/>
        </w:rPr>
      </w:pPr>
      <w:r w:rsidRPr="00A133B1">
        <w:rPr>
          <w:bCs/>
        </w:rPr>
        <w:t xml:space="preserve">Aisha Ahmad, “Women as the War Front: Islam, Jihad, and the Politics of Intervention,” </w:t>
      </w:r>
      <w:r w:rsidRPr="00A133B1">
        <w:rPr>
          <w:bCs/>
          <w:i/>
        </w:rPr>
        <w:t>Canadian Political Science Association,</w:t>
      </w:r>
      <w:r w:rsidRPr="00A133B1">
        <w:rPr>
          <w:bCs/>
        </w:rPr>
        <w:t xml:space="preserve"> Calgary, AB, June 2016.</w:t>
      </w:r>
    </w:p>
    <w:p w14:paraId="05C85AD1" w14:textId="77777777" w:rsidR="00A133B1" w:rsidRPr="00A133B1" w:rsidRDefault="00A133B1" w:rsidP="00702040">
      <w:pPr>
        <w:ind w:left="567" w:hanging="567"/>
        <w:jc w:val="both"/>
        <w:rPr>
          <w:bCs/>
        </w:rPr>
      </w:pPr>
    </w:p>
    <w:p w14:paraId="7250B6E0" w14:textId="77777777" w:rsidR="00A133B1" w:rsidRPr="00A133B1" w:rsidRDefault="00A133B1" w:rsidP="00702040">
      <w:pPr>
        <w:ind w:left="567" w:hanging="567"/>
        <w:jc w:val="both"/>
        <w:rPr>
          <w:bCs/>
        </w:rPr>
      </w:pPr>
      <w:r w:rsidRPr="00A133B1">
        <w:rPr>
          <w:bCs/>
        </w:rPr>
        <w:t xml:space="preserve">Aisha Ahmad, “Female Bodies as the War Front in Jihadist Competitions,” </w:t>
      </w:r>
      <w:r w:rsidRPr="00A133B1">
        <w:rPr>
          <w:bCs/>
          <w:i/>
        </w:rPr>
        <w:t xml:space="preserve">International Studies Association, </w:t>
      </w:r>
      <w:r w:rsidRPr="00A133B1">
        <w:rPr>
          <w:bCs/>
        </w:rPr>
        <w:t>Atlanta, GA, March 2016.</w:t>
      </w:r>
    </w:p>
    <w:p w14:paraId="1D849CFF" w14:textId="77777777" w:rsidR="00A133B1" w:rsidRPr="00A133B1" w:rsidRDefault="00A133B1" w:rsidP="00702040">
      <w:pPr>
        <w:ind w:left="567" w:hanging="567"/>
        <w:jc w:val="both"/>
        <w:rPr>
          <w:bCs/>
        </w:rPr>
      </w:pPr>
    </w:p>
    <w:p w14:paraId="0387B297" w14:textId="77777777" w:rsidR="00A133B1" w:rsidRPr="00A133B1" w:rsidRDefault="00A133B1" w:rsidP="00702040">
      <w:pPr>
        <w:ind w:left="567" w:hanging="567"/>
        <w:jc w:val="both"/>
        <w:rPr>
          <w:bCs/>
        </w:rPr>
      </w:pPr>
      <w:r w:rsidRPr="00A133B1">
        <w:rPr>
          <w:bCs/>
        </w:rPr>
        <w:t xml:space="preserve">Aisha Ahmad, “The Logic of Perpetual Crisis: State Weakness in International Politics,” </w:t>
      </w:r>
      <w:r w:rsidRPr="00A133B1">
        <w:rPr>
          <w:bCs/>
          <w:i/>
        </w:rPr>
        <w:t>International Studies Association Annual Meeting</w:t>
      </w:r>
      <w:r w:rsidRPr="00A133B1">
        <w:rPr>
          <w:bCs/>
        </w:rPr>
        <w:t xml:space="preserve">, New Orleans, LA, February 2015. </w:t>
      </w:r>
    </w:p>
    <w:p w14:paraId="07DAF711" w14:textId="77777777" w:rsidR="00A133B1" w:rsidRPr="00A133B1" w:rsidRDefault="00A133B1" w:rsidP="00702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</w:p>
    <w:p w14:paraId="76450118" w14:textId="1FCC5BBA" w:rsidR="00A133B1" w:rsidRDefault="00A133B1" w:rsidP="00702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  <w:r w:rsidRPr="00A133B1">
        <w:rPr>
          <w:lang w:val="en-US"/>
        </w:rPr>
        <w:t xml:space="preserve">Aisha Ahmad “Financing Failure: International Interventions as Resource Curse in Conflict and Post-Conflict States” </w:t>
      </w:r>
      <w:r w:rsidRPr="00A133B1">
        <w:rPr>
          <w:i/>
          <w:lang w:val="en-US"/>
        </w:rPr>
        <w:t>American Political Science Association</w:t>
      </w:r>
      <w:r w:rsidRPr="00A133B1">
        <w:rPr>
          <w:lang w:val="en-US"/>
        </w:rPr>
        <w:t>: Chicago, MI, August 2013</w:t>
      </w:r>
    </w:p>
    <w:p w14:paraId="34D557F8" w14:textId="14FC413D" w:rsidR="00093039" w:rsidRPr="00093039" w:rsidRDefault="00093039" w:rsidP="00702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481D60ED" w14:textId="42D74DF9" w:rsidR="003D4606" w:rsidRPr="00BB693A" w:rsidRDefault="00093039" w:rsidP="00BB6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  <w:r w:rsidRPr="00093039">
        <w:rPr>
          <w:lang w:val="en-US"/>
        </w:rPr>
        <w:t xml:space="preserve">Aisha Ahmad “The Boys: Understanding the Spread of Al-Shabaab and the Somali Civil War” </w:t>
      </w:r>
      <w:r w:rsidRPr="00093039">
        <w:rPr>
          <w:i/>
          <w:lang w:val="en-US"/>
        </w:rPr>
        <w:t xml:space="preserve">International Studies Association: </w:t>
      </w:r>
      <w:r w:rsidRPr="00093039">
        <w:rPr>
          <w:lang w:val="en-US"/>
        </w:rPr>
        <w:t>San Francisco, April 2013</w:t>
      </w:r>
    </w:p>
    <w:p w14:paraId="2B69D701" w14:textId="77777777" w:rsidR="00F72040" w:rsidRDefault="00F72040" w:rsidP="00261604">
      <w:pPr>
        <w:ind w:left="720" w:hanging="720"/>
        <w:jc w:val="both"/>
        <w:rPr>
          <w:b/>
          <w:i/>
        </w:rPr>
      </w:pPr>
    </w:p>
    <w:p w14:paraId="7AB36155" w14:textId="002F234C" w:rsidR="00261604" w:rsidRPr="008263B5" w:rsidRDefault="00261604" w:rsidP="00261604">
      <w:pPr>
        <w:ind w:left="720" w:hanging="720"/>
        <w:jc w:val="both"/>
        <w:rPr>
          <w:b/>
          <w:i/>
        </w:rPr>
      </w:pPr>
      <w:r w:rsidRPr="008263B5">
        <w:rPr>
          <w:b/>
          <w:i/>
        </w:rPr>
        <w:t>Other</w:t>
      </w:r>
      <w:r>
        <w:rPr>
          <w:b/>
          <w:i/>
        </w:rPr>
        <w:t xml:space="preserve"> Research </w:t>
      </w:r>
      <w:r w:rsidR="00A20432">
        <w:rPr>
          <w:b/>
          <w:i/>
        </w:rPr>
        <w:t>Contributions</w:t>
      </w:r>
      <w:r w:rsidRPr="008263B5">
        <w:rPr>
          <w:b/>
          <w:i/>
        </w:rPr>
        <w:t>:</w:t>
      </w:r>
    </w:p>
    <w:p w14:paraId="4EA9E7CC" w14:textId="77777777" w:rsidR="00261604" w:rsidRPr="00A133B1" w:rsidRDefault="00261604" w:rsidP="00261604">
      <w:pPr>
        <w:ind w:left="720" w:hanging="720"/>
        <w:jc w:val="both"/>
      </w:pPr>
    </w:p>
    <w:p w14:paraId="70504ED8" w14:textId="55A54DBB" w:rsidR="001F49AA" w:rsidRPr="001F49AA" w:rsidRDefault="001F49AA" w:rsidP="00261604">
      <w:pPr>
        <w:ind w:left="720" w:hanging="720"/>
        <w:jc w:val="both"/>
      </w:pPr>
      <w:r>
        <w:t xml:space="preserve">Aisha Ahmad, “Understanding Jihad in Africa: Mitigating Grievance to Reduce Extremism” report for the </w:t>
      </w:r>
      <w:r w:rsidRPr="001F49AA">
        <w:rPr>
          <w:u w:val="single"/>
        </w:rPr>
        <w:t>Canadian Department of National Defence</w:t>
      </w:r>
      <w:r>
        <w:rPr>
          <w:u w:val="single"/>
        </w:rPr>
        <w:t xml:space="preserve"> </w:t>
      </w:r>
      <w:r>
        <w:t>(March 2021).</w:t>
      </w:r>
    </w:p>
    <w:p w14:paraId="5C9011D3" w14:textId="77777777" w:rsidR="001F49AA" w:rsidRDefault="001F49AA" w:rsidP="00261604">
      <w:pPr>
        <w:ind w:left="720" w:hanging="720"/>
        <w:jc w:val="both"/>
      </w:pPr>
    </w:p>
    <w:p w14:paraId="672E68EE" w14:textId="4A31B743" w:rsidR="00261604" w:rsidRPr="00A133B1" w:rsidRDefault="00261604" w:rsidP="00261604">
      <w:pPr>
        <w:ind w:left="720" w:hanging="720"/>
        <w:jc w:val="both"/>
      </w:pPr>
      <w:r w:rsidRPr="00A133B1">
        <w:t xml:space="preserve">Aisha Ahmad “Islamic Movements in Afghanistan and Somalia: A Comparison” in </w:t>
      </w:r>
      <w:r w:rsidRPr="00A133B1">
        <w:rPr>
          <w:u w:val="single"/>
        </w:rPr>
        <w:t>Policy Perspectives</w:t>
      </w:r>
      <w:r w:rsidRPr="00A133B1">
        <w:t xml:space="preserve"> (Institute for Policy Studies – Pakistan); August 2009.</w:t>
      </w:r>
    </w:p>
    <w:p w14:paraId="7A7C5AE8" w14:textId="77777777" w:rsidR="00261604" w:rsidRPr="00A133B1" w:rsidRDefault="00261604" w:rsidP="00261604">
      <w:pPr>
        <w:ind w:left="720" w:hanging="720"/>
        <w:jc w:val="both"/>
      </w:pPr>
    </w:p>
    <w:p w14:paraId="0FB87E6E" w14:textId="77777777" w:rsidR="00261604" w:rsidRPr="00A133B1" w:rsidRDefault="00261604" w:rsidP="00261604">
      <w:pPr>
        <w:ind w:left="720" w:hanging="720"/>
        <w:jc w:val="both"/>
      </w:pPr>
      <w:r w:rsidRPr="00A133B1">
        <w:t xml:space="preserve">Aisha Ahmad “Talking to the Enemy: Strategies for Initiating Peace Negotiations in Afghanistan” in </w:t>
      </w:r>
      <w:r w:rsidRPr="00A133B1">
        <w:rPr>
          <w:u w:val="single"/>
        </w:rPr>
        <w:t>Policy Perspectives</w:t>
      </w:r>
      <w:r w:rsidRPr="00A133B1">
        <w:t xml:space="preserve"> (Institute of Policy Studies – Pakistan); Special Edition on Afghanistan, March 2007. </w:t>
      </w:r>
    </w:p>
    <w:p w14:paraId="33D6F716" w14:textId="77777777" w:rsidR="00261604" w:rsidRPr="00A133B1" w:rsidRDefault="00261604" w:rsidP="00261604">
      <w:pPr>
        <w:ind w:left="720" w:hanging="720"/>
        <w:jc w:val="both"/>
      </w:pPr>
    </w:p>
    <w:p w14:paraId="58D1D883" w14:textId="77777777" w:rsidR="00261604" w:rsidRPr="00A133B1" w:rsidRDefault="00261604" w:rsidP="00261604">
      <w:pPr>
        <w:ind w:left="720" w:hanging="720"/>
        <w:jc w:val="both"/>
      </w:pPr>
      <w:r w:rsidRPr="00A133B1">
        <w:t xml:space="preserve">Aisha Ahmad “Evolving Patterns in Afghan Women’s Security: A Historical Analysis of Trends in Vulnerability, Rape Prevalence, and Legal Rights” in </w:t>
      </w:r>
      <w:r w:rsidRPr="00A133B1">
        <w:rPr>
          <w:u w:val="single"/>
        </w:rPr>
        <w:t>Policy Perspectives</w:t>
      </w:r>
      <w:r w:rsidRPr="00A133B1">
        <w:t xml:space="preserve"> (Institute of Policy Studies) Volume 3, Number 1, November 2005. </w:t>
      </w:r>
    </w:p>
    <w:p w14:paraId="056C0B69" w14:textId="77777777" w:rsidR="00261604" w:rsidRPr="00A133B1" w:rsidRDefault="00261604" w:rsidP="00261604">
      <w:pPr>
        <w:ind w:left="720" w:hanging="720"/>
        <w:jc w:val="both"/>
      </w:pPr>
    </w:p>
    <w:p w14:paraId="1CFE6B40" w14:textId="77777777" w:rsidR="00261604" w:rsidRDefault="00261604" w:rsidP="00261604">
      <w:pPr>
        <w:ind w:left="720" w:hanging="720"/>
        <w:jc w:val="both"/>
      </w:pPr>
      <w:r w:rsidRPr="00A133B1">
        <w:t xml:space="preserve">Ibrahim Farah, Aisha Ahmad, and Daud Omar “Cross Border Weapons Proliferation in the Horn of Africa: the case of Mandera, Kenya, </w:t>
      </w:r>
      <w:proofErr w:type="spellStart"/>
      <w:r w:rsidRPr="00A133B1">
        <w:t>Melkasufta</w:t>
      </w:r>
      <w:proofErr w:type="spellEnd"/>
      <w:r w:rsidRPr="00A133B1">
        <w:t xml:space="preserve">, Ethiopia, and Bula Hawa, Somalia” in </w:t>
      </w:r>
      <w:r w:rsidRPr="00A133B1">
        <w:rPr>
          <w:iCs/>
          <w:color w:val="000000"/>
          <w:u w:val="single"/>
        </w:rPr>
        <w:t>Controlling Small Arms in the Horn of Africa and the Great Lakes Region</w:t>
      </w:r>
      <w:r w:rsidRPr="00A133B1">
        <w:t xml:space="preserve"> Project Ploughshares: 2006.</w:t>
      </w:r>
    </w:p>
    <w:p w14:paraId="2E8BBEF9" w14:textId="77777777" w:rsidR="00261604" w:rsidRDefault="00261604" w:rsidP="00135326">
      <w:pPr>
        <w:jc w:val="both"/>
        <w:rPr>
          <w:b/>
          <w:i/>
        </w:rPr>
      </w:pPr>
    </w:p>
    <w:p w14:paraId="2A620689" w14:textId="7C59F9EB" w:rsidR="00261604" w:rsidRPr="00A133B1" w:rsidRDefault="00261604" w:rsidP="00261604">
      <w:pPr>
        <w:ind w:left="720" w:hanging="720"/>
        <w:jc w:val="both"/>
        <w:rPr>
          <w:i/>
        </w:rPr>
      </w:pPr>
      <w:r w:rsidRPr="00640B56">
        <w:rPr>
          <w:b/>
          <w:i/>
        </w:rPr>
        <w:t xml:space="preserve">Selected </w:t>
      </w:r>
      <w:r w:rsidR="00A20432">
        <w:rPr>
          <w:b/>
          <w:i/>
        </w:rPr>
        <w:t>Journalistic</w:t>
      </w:r>
      <w:r w:rsidRPr="00640B56">
        <w:rPr>
          <w:b/>
          <w:i/>
        </w:rPr>
        <w:t xml:space="preserve"> Publications:</w:t>
      </w:r>
    </w:p>
    <w:p w14:paraId="0DA1880B" w14:textId="77777777" w:rsidR="00261604" w:rsidRDefault="00261604" w:rsidP="00261604">
      <w:pPr>
        <w:jc w:val="both"/>
      </w:pPr>
    </w:p>
    <w:p w14:paraId="08ECD269" w14:textId="77777777" w:rsidR="00261604" w:rsidRPr="00E20F99" w:rsidRDefault="00261604" w:rsidP="00261604">
      <w:pPr>
        <w:jc w:val="both"/>
      </w:pPr>
      <w:r>
        <w:t xml:space="preserve">Aisha Ahmad, “Why jihadist insurgencies persist” </w:t>
      </w:r>
      <w:r w:rsidRPr="00DA0343">
        <w:rPr>
          <w:i/>
          <w:u w:val="single"/>
        </w:rPr>
        <w:t>Open Canada</w:t>
      </w:r>
      <w:r>
        <w:t xml:space="preserve"> May 23, 2018.</w:t>
      </w:r>
    </w:p>
    <w:p w14:paraId="0050B368" w14:textId="77777777" w:rsidR="00261604" w:rsidRDefault="00261604" w:rsidP="00261604">
      <w:pPr>
        <w:jc w:val="both"/>
      </w:pPr>
    </w:p>
    <w:p w14:paraId="32FF452B" w14:textId="6CE07171" w:rsidR="00261604" w:rsidRDefault="00261604" w:rsidP="00261604">
      <w:pPr>
        <w:jc w:val="both"/>
      </w:pPr>
      <w:r>
        <w:t xml:space="preserve">Aisha Ahmad, “Canada’s deadly new peacekeeping mission to Mali” </w:t>
      </w:r>
      <w:r w:rsidR="00A20432">
        <w:rPr>
          <w:i/>
          <w:u w:val="single"/>
        </w:rPr>
        <w:t>Globe and Ma</w:t>
      </w:r>
      <w:r w:rsidRPr="00DA0343">
        <w:rPr>
          <w:i/>
          <w:u w:val="single"/>
        </w:rPr>
        <w:t>i</w:t>
      </w:r>
      <w:r w:rsidR="00A20432">
        <w:rPr>
          <w:i/>
          <w:u w:val="single"/>
        </w:rPr>
        <w:t>l</w:t>
      </w:r>
      <w:r>
        <w:rPr>
          <w:i/>
        </w:rPr>
        <w:br/>
        <w:t xml:space="preserve">             </w:t>
      </w:r>
      <w:r>
        <w:t xml:space="preserve">March 29, 2018. </w:t>
      </w:r>
    </w:p>
    <w:p w14:paraId="060D58CB" w14:textId="77777777" w:rsidR="00261604" w:rsidRDefault="00261604" w:rsidP="00261604">
      <w:pPr>
        <w:ind w:left="720" w:hanging="720"/>
        <w:jc w:val="both"/>
      </w:pPr>
    </w:p>
    <w:p w14:paraId="49142143" w14:textId="77777777" w:rsidR="00261604" w:rsidRPr="004A555B" w:rsidRDefault="00261604" w:rsidP="00261604">
      <w:pPr>
        <w:ind w:left="720" w:hanging="720"/>
        <w:jc w:val="both"/>
      </w:pPr>
      <w:r>
        <w:t xml:space="preserve">Aisha Ahmad, “Somalia’s Resurgence: Mogadishu attack masks rising tide of Somali unity” </w:t>
      </w:r>
      <w:r w:rsidRPr="004A555B">
        <w:rPr>
          <w:i/>
          <w:u w:val="single"/>
        </w:rPr>
        <w:t>Open Canada</w:t>
      </w:r>
      <w:r>
        <w:t xml:space="preserve"> October 18, 2017.</w:t>
      </w:r>
    </w:p>
    <w:p w14:paraId="244CE60D" w14:textId="77777777" w:rsidR="00261604" w:rsidRDefault="00261604" w:rsidP="00261604">
      <w:pPr>
        <w:ind w:left="720" w:hanging="720"/>
        <w:jc w:val="both"/>
      </w:pPr>
    </w:p>
    <w:p w14:paraId="35224AFA" w14:textId="77777777" w:rsidR="00261604" w:rsidRPr="00441858" w:rsidRDefault="00261604" w:rsidP="00261604">
      <w:pPr>
        <w:ind w:left="720" w:hanging="720"/>
        <w:jc w:val="both"/>
      </w:pPr>
      <w:r w:rsidRPr="00A133B1">
        <w:t xml:space="preserve">Aisha Ahmad, “Making Jihad Pay: Why Islamists and Business Elites Work Together” </w:t>
      </w:r>
      <w:r w:rsidRPr="00441858">
        <w:rPr>
          <w:i/>
          <w:u w:val="single"/>
        </w:rPr>
        <w:t>Foreign Affairs</w:t>
      </w:r>
      <w:r w:rsidRPr="00441858">
        <w:t xml:space="preserve"> October 5, 2017.</w:t>
      </w:r>
    </w:p>
    <w:p w14:paraId="7FA332E1" w14:textId="77777777" w:rsidR="00261604" w:rsidRPr="00441858" w:rsidRDefault="00261604" w:rsidP="00261604">
      <w:pPr>
        <w:ind w:left="720" w:hanging="720"/>
        <w:jc w:val="both"/>
      </w:pPr>
    </w:p>
    <w:p w14:paraId="32E3EEAE" w14:textId="77777777" w:rsidR="00261604" w:rsidRPr="00441858" w:rsidRDefault="00261604" w:rsidP="00261604">
      <w:pPr>
        <w:ind w:left="720" w:hanging="720"/>
        <w:jc w:val="both"/>
      </w:pPr>
      <w:r w:rsidRPr="00441858">
        <w:t xml:space="preserve">Aisha Ahmad “From Caliphate to Criminal Underworld: What’s next for ISIS after the fall of Mosul” </w:t>
      </w:r>
      <w:r w:rsidRPr="00441858">
        <w:rPr>
          <w:i/>
          <w:u w:val="single"/>
        </w:rPr>
        <w:t>Monkey Cage, The Washington Post</w:t>
      </w:r>
      <w:r w:rsidRPr="00441858">
        <w:t>, August 8, 2017.</w:t>
      </w:r>
    </w:p>
    <w:p w14:paraId="6D48564F" w14:textId="77777777" w:rsidR="00261604" w:rsidRPr="00441858" w:rsidRDefault="00261604" w:rsidP="00261604">
      <w:pPr>
        <w:rPr>
          <w:rStyle w:val="tl8wme"/>
        </w:rPr>
      </w:pPr>
    </w:p>
    <w:p w14:paraId="0B241162" w14:textId="77777777" w:rsidR="00261604" w:rsidRPr="00441858" w:rsidRDefault="00261604" w:rsidP="00261604">
      <w:pPr>
        <w:ind w:left="720" w:hanging="720"/>
        <w:jc w:val="both"/>
        <w:rPr>
          <w:rStyle w:val="tl8wme"/>
        </w:rPr>
      </w:pPr>
      <w:r w:rsidRPr="00441858">
        <w:rPr>
          <w:rStyle w:val="tl8wme"/>
        </w:rPr>
        <w:t xml:space="preserve">Aisha Ahmad and Daniel </w:t>
      </w:r>
      <w:proofErr w:type="spellStart"/>
      <w:r w:rsidRPr="00441858">
        <w:rPr>
          <w:rStyle w:val="tl8wme"/>
        </w:rPr>
        <w:t>Douek</w:t>
      </w:r>
      <w:proofErr w:type="spellEnd"/>
      <w:r w:rsidRPr="00441858">
        <w:rPr>
          <w:rStyle w:val="tl8wme"/>
        </w:rPr>
        <w:t>, "</w:t>
      </w:r>
      <w:r w:rsidRPr="00441858">
        <w:rPr>
          <w:rStyle w:val="tl8wme"/>
          <w:iCs/>
        </w:rPr>
        <w:t>Invisible red lines:</w:t>
      </w:r>
      <w:r>
        <w:rPr>
          <w:rStyle w:val="tl8wme"/>
          <w:iCs/>
        </w:rPr>
        <w:t xml:space="preserve"> How Trump’s mixed signals risk </w:t>
      </w:r>
      <w:r w:rsidRPr="00441858">
        <w:rPr>
          <w:rStyle w:val="tl8wme"/>
          <w:iCs/>
        </w:rPr>
        <w:t>global war</w:t>
      </w:r>
      <w:r w:rsidRPr="00441858">
        <w:rPr>
          <w:rStyle w:val="tl8wme"/>
        </w:rPr>
        <w:t xml:space="preserve">", </w:t>
      </w:r>
      <w:r w:rsidRPr="00441858">
        <w:rPr>
          <w:rStyle w:val="tl8wme"/>
          <w:i/>
          <w:u w:val="single"/>
        </w:rPr>
        <w:t>The Globe and Mail</w:t>
      </w:r>
      <w:r w:rsidRPr="00441858">
        <w:rPr>
          <w:rStyle w:val="tl8wme"/>
        </w:rPr>
        <w:t>, April 8, 2017.</w:t>
      </w:r>
    </w:p>
    <w:p w14:paraId="01BB99AC" w14:textId="77777777" w:rsidR="00261604" w:rsidRPr="00441858" w:rsidRDefault="00261604" w:rsidP="00261604">
      <w:pPr>
        <w:ind w:left="720" w:hanging="720"/>
        <w:jc w:val="both"/>
        <w:rPr>
          <w:rStyle w:val="tl8wme"/>
        </w:rPr>
      </w:pPr>
    </w:p>
    <w:p w14:paraId="15031063" w14:textId="77777777" w:rsidR="00261604" w:rsidRDefault="00261604" w:rsidP="00261604">
      <w:pPr>
        <w:ind w:left="720" w:hanging="720"/>
        <w:jc w:val="both"/>
        <w:rPr>
          <w:rStyle w:val="tl8wme"/>
        </w:rPr>
      </w:pPr>
      <w:r w:rsidRPr="00441858">
        <w:rPr>
          <w:rStyle w:val="tl8wme"/>
        </w:rPr>
        <w:t xml:space="preserve">Aisha Ahmad and </w:t>
      </w:r>
      <w:proofErr w:type="spellStart"/>
      <w:r w:rsidRPr="00441858">
        <w:rPr>
          <w:rStyle w:val="tl8wme"/>
        </w:rPr>
        <w:t>Minelle</w:t>
      </w:r>
      <w:proofErr w:type="spellEnd"/>
      <w:r w:rsidRPr="00441858">
        <w:rPr>
          <w:rStyle w:val="tl8wme"/>
        </w:rPr>
        <w:t xml:space="preserve"> Mahtani, "</w:t>
      </w:r>
      <w:r w:rsidRPr="00441858">
        <w:rPr>
          <w:rStyle w:val="tl8wme"/>
          <w:iCs/>
        </w:rPr>
        <w:t>Trump immigration ban ushers in an age of academic darkness</w:t>
      </w:r>
      <w:r w:rsidRPr="00441858">
        <w:rPr>
          <w:rStyle w:val="tl8wme"/>
        </w:rPr>
        <w:t xml:space="preserve">", </w:t>
      </w:r>
      <w:r w:rsidRPr="00441858">
        <w:rPr>
          <w:rStyle w:val="tl8wme"/>
          <w:i/>
          <w:u w:val="single"/>
        </w:rPr>
        <w:t>The Globe and Mail</w:t>
      </w:r>
      <w:r w:rsidRPr="00441858">
        <w:rPr>
          <w:rStyle w:val="tl8wme"/>
        </w:rPr>
        <w:t>, 6 March 6 2017.</w:t>
      </w:r>
    </w:p>
    <w:p w14:paraId="31986296" w14:textId="77777777" w:rsidR="00261604" w:rsidRPr="00441858" w:rsidRDefault="00261604" w:rsidP="00261604">
      <w:pPr>
        <w:ind w:left="720" w:hanging="720"/>
        <w:jc w:val="both"/>
        <w:rPr>
          <w:rStyle w:val="tl8wme"/>
        </w:rPr>
      </w:pPr>
    </w:p>
    <w:p w14:paraId="3E0ADCF3" w14:textId="77777777" w:rsidR="00261604" w:rsidRDefault="00261604" w:rsidP="00261604">
      <w:pPr>
        <w:ind w:left="720" w:hanging="720"/>
        <w:jc w:val="both"/>
      </w:pPr>
      <w:r>
        <w:t xml:space="preserve">Aisha Ahmad, “Patriotism and PTSD: Refugees can enjoy the airshow, too” in </w:t>
      </w:r>
      <w:r>
        <w:rPr>
          <w:i/>
          <w:u w:val="single"/>
        </w:rPr>
        <w:t xml:space="preserve">The Toronto Star </w:t>
      </w:r>
      <w:r>
        <w:t xml:space="preserve">September 9, 2016. </w:t>
      </w:r>
    </w:p>
    <w:p w14:paraId="41CB228E" w14:textId="77777777" w:rsidR="00261604" w:rsidRPr="00441858" w:rsidRDefault="00261604" w:rsidP="00261604">
      <w:pPr>
        <w:rPr>
          <w:rStyle w:val="tl8wme"/>
        </w:rPr>
      </w:pPr>
    </w:p>
    <w:p w14:paraId="28F977FB" w14:textId="77777777" w:rsidR="00261604" w:rsidRPr="00441858" w:rsidRDefault="00261604" w:rsidP="00261604">
      <w:pPr>
        <w:ind w:left="720" w:hanging="720"/>
      </w:pPr>
      <w:r w:rsidRPr="00441858">
        <w:t xml:space="preserve">Aisha Ahmad, “The Strategic Value of Compassion” in </w:t>
      </w:r>
      <w:r w:rsidRPr="00441858">
        <w:rPr>
          <w:i/>
          <w:u w:val="single"/>
        </w:rPr>
        <w:t>The Globe and Mail</w:t>
      </w:r>
      <w:r w:rsidRPr="00441858">
        <w:rPr>
          <w:i/>
        </w:rPr>
        <w:t>,</w:t>
      </w:r>
      <w:r w:rsidRPr="00441858">
        <w:t xml:space="preserve"> November 20, 2015. [ranked as the top 15 most circulated news articles of 2015].</w:t>
      </w:r>
    </w:p>
    <w:p w14:paraId="057C9C39" w14:textId="77777777" w:rsidR="00261604" w:rsidRPr="00441858" w:rsidRDefault="00261604" w:rsidP="00261604">
      <w:pPr>
        <w:rPr>
          <w:rStyle w:val="tl8wme"/>
        </w:rPr>
      </w:pPr>
    </w:p>
    <w:p w14:paraId="1881E77D" w14:textId="77777777" w:rsidR="00261604" w:rsidRDefault="00261604" w:rsidP="00261604">
      <w:pPr>
        <w:ind w:left="720" w:hanging="720"/>
      </w:pPr>
      <w:r w:rsidRPr="00441858">
        <w:t xml:space="preserve">Aisha Ahmad, “Deporting Terrorists Endangers the International Community” in </w:t>
      </w:r>
      <w:r w:rsidRPr="00441858">
        <w:rPr>
          <w:i/>
          <w:u w:val="single"/>
        </w:rPr>
        <w:t>The Toronto Star</w:t>
      </w:r>
      <w:r w:rsidRPr="00441858">
        <w:t>, October 6</w:t>
      </w:r>
      <w:r>
        <w:t>,</w:t>
      </w:r>
      <w:r w:rsidRPr="00441858">
        <w:t xml:space="preserve"> 2015</w:t>
      </w:r>
      <w:r>
        <w:t>.</w:t>
      </w:r>
    </w:p>
    <w:p w14:paraId="4A9A6367" w14:textId="77777777" w:rsidR="00261604" w:rsidRDefault="00261604" w:rsidP="00261604">
      <w:pPr>
        <w:ind w:left="720" w:hanging="720"/>
        <w:jc w:val="both"/>
      </w:pPr>
    </w:p>
    <w:p w14:paraId="1FE43AB7" w14:textId="77777777" w:rsidR="00261604" w:rsidRPr="00AD4525" w:rsidRDefault="00261604" w:rsidP="00261604">
      <w:pPr>
        <w:ind w:left="720" w:hanging="720"/>
        <w:jc w:val="both"/>
      </w:pPr>
      <w:r>
        <w:t xml:space="preserve">Aisha Ahmad, “The Business of Islamism: A Rational Look at Political Islam in Somalia”, </w:t>
      </w:r>
      <w:r w:rsidRPr="00E74177">
        <w:rPr>
          <w:i/>
          <w:u w:val="single"/>
        </w:rPr>
        <w:t>Belfer Centre for Science and International Affairs, Harvard Kennedy School Newsletter</w:t>
      </w:r>
      <w:r w:rsidRPr="00AD4525">
        <w:rPr>
          <w:u w:val="single"/>
        </w:rPr>
        <w:t>,</w:t>
      </w:r>
      <w:r>
        <w:t xml:space="preserve"> Spring 2012.</w:t>
      </w:r>
    </w:p>
    <w:p w14:paraId="238FB401" w14:textId="440330D9" w:rsidR="004D29EC" w:rsidRDefault="004D29EC">
      <w:pPr>
        <w:rPr>
          <w:rFonts w:cs="Times"/>
          <w:lang w:val="en-US"/>
        </w:rPr>
      </w:pPr>
    </w:p>
    <w:p w14:paraId="07317B88" w14:textId="77777777" w:rsidR="004D29EC" w:rsidRDefault="004D29EC" w:rsidP="004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</w:p>
    <w:p w14:paraId="75494106" w14:textId="4A24F756" w:rsidR="00A20432" w:rsidRDefault="00A20432" w:rsidP="00A2043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lang w:val="en-US"/>
        </w:rPr>
      </w:pPr>
      <w:r>
        <w:rPr>
          <w:rFonts w:cs="Times"/>
          <w:lang w:val="en-US"/>
        </w:rPr>
        <w:t>PRESENTATIONS OF RESEARCH</w:t>
      </w:r>
    </w:p>
    <w:p w14:paraId="7742F06C" w14:textId="77777777" w:rsidR="00A20432" w:rsidRDefault="00A20432" w:rsidP="00135326">
      <w:pPr>
        <w:jc w:val="both"/>
        <w:rPr>
          <w:b/>
          <w:i/>
        </w:rPr>
      </w:pPr>
    </w:p>
    <w:p w14:paraId="56017082" w14:textId="752F6611" w:rsidR="00135326" w:rsidRPr="00135326" w:rsidRDefault="00A20432" w:rsidP="00135326">
      <w:pPr>
        <w:jc w:val="both"/>
        <w:rPr>
          <w:b/>
          <w:i/>
        </w:rPr>
      </w:pPr>
      <w:r>
        <w:rPr>
          <w:b/>
          <w:i/>
        </w:rPr>
        <w:t>Invited Scholarly Lectures</w:t>
      </w:r>
      <w:r w:rsidR="00135326">
        <w:rPr>
          <w:b/>
          <w:i/>
        </w:rPr>
        <w:t>:</w:t>
      </w:r>
    </w:p>
    <w:p w14:paraId="10461614" w14:textId="21C9E0B1" w:rsidR="00135326" w:rsidRPr="00BB693A" w:rsidRDefault="00135326" w:rsidP="00135326">
      <w:pPr>
        <w:ind w:left="1440" w:hanging="1440"/>
      </w:pPr>
    </w:p>
    <w:p w14:paraId="3136DA35" w14:textId="250C80AA" w:rsidR="008D51B1" w:rsidRPr="008D51B1" w:rsidRDefault="008D51B1" w:rsidP="00BB693A">
      <w:r w:rsidRPr="008D51B1">
        <w:t>2023</w:t>
      </w:r>
      <w:r w:rsidRPr="008D51B1">
        <w:tab/>
      </w:r>
      <w:r w:rsidRPr="008D51B1">
        <w:tab/>
        <w:t xml:space="preserve">“Why Jihadists Win” (keynote) at </w:t>
      </w:r>
      <w:r w:rsidRPr="008D51B1">
        <w:rPr>
          <w:u w:val="single"/>
        </w:rPr>
        <w:t>Senior College</w:t>
      </w:r>
      <w:r w:rsidRPr="008D51B1">
        <w:t xml:space="preserve"> on January 18, 2023.</w:t>
      </w:r>
    </w:p>
    <w:p w14:paraId="4FD4BE20" w14:textId="77777777" w:rsidR="008D51B1" w:rsidRDefault="008D51B1" w:rsidP="00BB693A"/>
    <w:p w14:paraId="76FA74AC" w14:textId="5763F83B" w:rsidR="00BB693A" w:rsidRPr="00BB693A" w:rsidRDefault="00BB693A" w:rsidP="00BB693A">
      <w:r w:rsidRPr="00BB693A">
        <w:t>2022</w:t>
      </w:r>
      <w:r w:rsidRPr="00BB693A">
        <w:tab/>
      </w:r>
      <w:r w:rsidRPr="00BB693A">
        <w:tab/>
        <w:t xml:space="preserve">“The Long Jihad” (keynote) at </w:t>
      </w:r>
      <w:r w:rsidRPr="00BB693A">
        <w:rPr>
          <w:u w:val="single"/>
        </w:rPr>
        <w:t>Brown University</w:t>
      </w:r>
      <w:r w:rsidRPr="00BB693A">
        <w:t xml:space="preserve"> on April 13, 2022.</w:t>
      </w:r>
    </w:p>
    <w:p w14:paraId="15BC8CC7" w14:textId="77777777" w:rsidR="00BB693A" w:rsidRPr="00BB693A" w:rsidRDefault="00BB693A" w:rsidP="00135326">
      <w:pPr>
        <w:ind w:left="1440" w:hanging="1440"/>
      </w:pPr>
    </w:p>
    <w:p w14:paraId="7F5A2887" w14:textId="67235D6C" w:rsidR="00BB693A" w:rsidRPr="00BB693A" w:rsidRDefault="00BB693A" w:rsidP="00BB693A">
      <w:r w:rsidRPr="00BB693A">
        <w:t>2021</w:t>
      </w:r>
      <w:r w:rsidRPr="00BB693A">
        <w:tab/>
      </w:r>
      <w:r w:rsidRPr="00BB693A">
        <w:tab/>
        <w:t xml:space="preserve">“Jihadist Economics” (keynote) at </w:t>
      </w:r>
      <w:r w:rsidRPr="00BB693A">
        <w:rPr>
          <w:u w:val="single"/>
        </w:rPr>
        <w:t>Duke University</w:t>
      </w:r>
      <w:r w:rsidRPr="00BB693A">
        <w:t>, March 29, 2021</w:t>
      </w:r>
    </w:p>
    <w:p w14:paraId="4BE5867E" w14:textId="77777777" w:rsidR="00BB693A" w:rsidRPr="00BB693A" w:rsidRDefault="00BB693A" w:rsidP="00135326">
      <w:pPr>
        <w:ind w:left="1440" w:hanging="1440"/>
      </w:pPr>
    </w:p>
    <w:p w14:paraId="161FB6BB" w14:textId="13F397B9" w:rsidR="00BB693A" w:rsidRPr="00BB693A" w:rsidRDefault="00BB693A" w:rsidP="00BB693A">
      <w:pPr>
        <w:ind w:left="1440" w:hanging="1440"/>
      </w:pPr>
      <w:r w:rsidRPr="00BB693A">
        <w:lastRenderedPageBreak/>
        <w:t>2021</w:t>
      </w:r>
      <w:r w:rsidRPr="00BB693A">
        <w:tab/>
        <w:t xml:space="preserve">“Jihad &amp; Co: Black Markets and Islamist Power” (keynote) at </w:t>
      </w:r>
      <w:r w:rsidRPr="00BB693A">
        <w:rPr>
          <w:u w:val="single"/>
        </w:rPr>
        <w:t>Brown University</w:t>
      </w:r>
      <w:r w:rsidRPr="00BB693A">
        <w:t>, March 31, 2021</w:t>
      </w:r>
    </w:p>
    <w:p w14:paraId="3E4A8E33" w14:textId="77777777" w:rsidR="00BB693A" w:rsidRPr="00BB693A" w:rsidRDefault="00BB693A" w:rsidP="00135326">
      <w:pPr>
        <w:ind w:left="1440" w:hanging="1440"/>
      </w:pPr>
    </w:p>
    <w:p w14:paraId="5C043F2C" w14:textId="035BF4FE" w:rsidR="00BB693A" w:rsidRPr="00BB693A" w:rsidRDefault="00BB693A" w:rsidP="00BB693A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color w:val="000000"/>
        </w:rPr>
      </w:pPr>
      <w:r w:rsidRPr="00BB693A">
        <w:t>2020</w:t>
      </w:r>
      <w:r w:rsidRPr="00BB693A">
        <w:tab/>
        <w:t>“Embracing radical approaches to field research:  How the pandemic can inspire equitable new global partnerships” (keynote) at</w:t>
      </w:r>
      <w:r w:rsidRPr="00BB693A">
        <w:rPr>
          <w:rFonts w:ascii="Calibri" w:hAnsi="Calibri" w:cs="Calibri"/>
          <w:i/>
          <w:iCs/>
          <w:color w:val="000000"/>
        </w:rPr>
        <w:t xml:space="preserve"> </w:t>
      </w:r>
      <w:r w:rsidRPr="00BB693A">
        <w:rPr>
          <w:u w:val="single"/>
        </w:rPr>
        <w:t>Princeton University</w:t>
      </w:r>
      <w:r w:rsidRPr="00BB693A">
        <w:t>, November 27, 2020</w:t>
      </w:r>
    </w:p>
    <w:p w14:paraId="515AC1CE" w14:textId="77777777" w:rsidR="00BB693A" w:rsidRDefault="00BB693A" w:rsidP="00BB693A"/>
    <w:p w14:paraId="458F17CD" w14:textId="58D7295D" w:rsidR="001F49AA" w:rsidRPr="003410A8" w:rsidRDefault="001F49AA" w:rsidP="00135326">
      <w:pPr>
        <w:ind w:left="1440" w:hanging="1440"/>
      </w:pPr>
      <w:r>
        <w:t>2020</w:t>
      </w:r>
      <w:r>
        <w:tab/>
        <w:t>“</w:t>
      </w:r>
      <w:r w:rsidR="003410A8">
        <w:t xml:space="preserve">Understanding Jihad in Africa: Mitigating Grievance to Reduce Extremism” (keynote), </w:t>
      </w:r>
      <w:r w:rsidR="003410A8">
        <w:rPr>
          <w:u w:val="single"/>
        </w:rPr>
        <w:t>Department of National Defence</w:t>
      </w:r>
      <w:r w:rsidR="003410A8">
        <w:t>, March 24, 2021</w:t>
      </w:r>
    </w:p>
    <w:p w14:paraId="5ADBD405" w14:textId="77777777" w:rsidR="001F49AA" w:rsidRDefault="001F49AA" w:rsidP="00135326">
      <w:pPr>
        <w:ind w:left="1440" w:hanging="1440"/>
      </w:pPr>
    </w:p>
    <w:p w14:paraId="1E99EBF8" w14:textId="41A3D780" w:rsidR="006E4BE7" w:rsidRPr="006E4BE7" w:rsidRDefault="006E4BE7" w:rsidP="00135326">
      <w:pPr>
        <w:ind w:left="1440" w:hanging="1440"/>
      </w:pPr>
      <w:r>
        <w:t>2020</w:t>
      </w:r>
      <w:r>
        <w:tab/>
        <w:t xml:space="preserve">“Adapting to Crisis Conditions” (keynote), </w:t>
      </w:r>
      <w:r>
        <w:rPr>
          <w:u w:val="single"/>
        </w:rPr>
        <w:t>Greater China Network, Canadian Embassy to China</w:t>
      </w:r>
      <w:r>
        <w:t>, May 19, 2020</w:t>
      </w:r>
    </w:p>
    <w:p w14:paraId="1944D3A3" w14:textId="77777777" w:rsidR="006E4BE7" w:rsidRDefault="006E4BE7" w:rsidP="00135326">
      <w:pPr>
        <w:ind w:left="1440" w:hanging="1440"/>
      </w:pPr>
    </w:p>
    <w:p w14:paraId="010A1B6B" w14:textId="6B8313C2" w:rsidR="00216FE1" w:rsidRPr="006E4BE7" w:rsidRDefault="006E4BE7" w:rsidP="00135326">
      <w:pPr>
        <w:ind w:left="1440" w:hanging="1440"/>
      </w:pPr>
      <w:r>
        <w:t>2020</w:t>
      </w:r>
      <w:r>
        <w:tab/>
        <w:t xml:space="preserve">“Faculty Resilience: Virtual Forum” (keynote), </w:t>
      </w:r>
      <w:r>
        <w:rPr>
          <w:u w:val="single"/>
        </w:rPr>
        <w:t>The Chronicle of Higher Education</w:t>
      </w:r>
      <w:r>
        <w:t>, April 10, 2020</w:t>
      </w:r>
    </w:p>
    <w:p w14:paraId="3A415AAF" w14:textId="77777777" w:rsidR="00216FE1" w:rsidRDefault="00216FE1" w:rsidP="00135326">
      <w:pPr>
        <w:ind w:left="1440" w:hanging="1440"/>
      </w:pPr>
    </w:p>
    <w:p w14:paraId="53588771" w14:textId="0A54533D" w:rsidR="00216FE1" w:rsidRDefault="00216FE1" w:rsidP="00135326">
      <w:pPr>
        <w:ind w:left="1440" w:hanging="1440"/>
        <w:jc w:val="both"/>
      </w:pPr>
      <w:r>
        <w:t>2019</w:t>
      </w:r>
      <w:r>
        <w:tab/>
        <w:t xml:space="preserve">“West African Theatre: Economic and Environmental Drivers of Conflict” (keynote), </w:t>
      </w:r>
      <w:r>
        <w:rPr>
          <w:u w:val="single"/>
        </w:rPr>
        <w:t>Multinational Strategy and Operations Group, Pentagon</w:t>
      </w:r>
      <w:r>
        <w:t>, Washington, DC, November 2019</w:t>
      </w:r>
    </w:p>
    <w:p w14:paraId="4DF0602A" w14:textId="77777777" w:rsidR="00216FE1" w:rsidRDefault="00216FE1" w:rsidP="00135326">
      <w:pPr>
        <w:ind w:left="1440" w:hanging="1440"/>
        <w:jc w:val="both"/>
      </w:pPr>
    </w:p>
    <w:p w14:paraId="1F04AFAC" w14:textId="051F0708" w:rsidR="00216FE1" w:rsidRDefault="00216FE1" w:rsidP="00135326">
      <w:pPr>
        <w:ind w:left="1440" w:hanging="1440"/>
        <w:jc w:val="both"/>
      </w:pPr>
      <w:r>
        <w:t>2019</w:t>
      </w:r>
      <w:r>
        <w:tab/>
        <w:t xml:space="preserve">“West African Security Complexes” (keynote, half-day briefing session for command team), </w:t>
      </w:r>
      <w:r>
        <w:rPr>
          <w:u w:val="single"/>
        </w:rPr>
        <w:t>Canadian Special Operations Forces Command</w:t>
      </w:r>
      <w:r>
        <w:t>, Ottawa, November 2019</w:t>
      </w:r>
    </w:p>
    <w:p w14:paraId="125D66AC" w14:textId="17C3FF64" w:rsidR="00EF303F" w:rsidRDefault="00EF303F" w:rsidP="00135326">
      <w:pPr>
        <w:ind w:left="1440" w:hanging="1440"/>
        <w:jc w:val="both"/>
      </w:pPr>
    </w:p>
    <w:p w14:paraId="55295906" w14:textId="161FF241" w:rsidR="00EF303F" w:rsidRPr="00EF303F" w:rsidRDefault="00EF303F" w:rsidP="00135326">
      <w:pPr>
        <w:ind w:left="1440" w:hanging="1440"/>
        <w:jc w:val="both"/>
      </w:pPr>
      <w:r>
        <w:t>2019</w:t>
      </w:r>
      <w:r>
        <w:tab/>
        <w:t xml:space="preserve">“Understanding Enemies: The Challenge of Empathy Amid War” (keynote), </w:t>
      </w:r>
      <w:r>
        <w:rPr>
          <w:u w:val="single"/>
        </w:rPr>
        <w:t>Trinity College,</w:t>
      </w:r>
      <w:r>
        <w:t xml:space="preserve"> Toronto, October 1, 2019.</w:t>
      </w:r>
    </w:p>
    <w:p w14:paraId="7219CAC9" w14:textId="77777777" w:rsidR="00216FE1" w:rsidRDefault="00216FE1" w:rsidP="00135326">
      <w:pPr>
        <w:ind w:left="1440" w:hanging="1440"/>
        <w:jc w:val="both"/>
      </w:pPr>
    </w:p>
    <w:p w14:paraId="47BAEC18" w14:textId="3772B72B" w:rsidR="00216FE1" w:rsidRPr="00216FE1" w:rsidRDefault="00216FE1" w:rsidP="00216FE1">
      <w:pPr>
        <w:ind w:left="1440" w:hanging="1440"/>
        <w:jc w:val="both"/>
      </w:pPr>
      <w:r>
        <w:t>2019</w:t>
      </w:r>
      <w:r>
        <w:tab/>
        <w:t xml:space="preserve">“Jihad &amp; Co.: Black Markets and Islamist Power” (keynote), </w:t>
      </w:r>
      <w:r>
        <w:rPr>
          <w:u w:val="single"/>
        </w:rPr>
        <w:t>Norwegian University of Life Sciences</w:t>
      </w:r>
      <w:r>
        <w:t>, Oslo, August 2019</w:t>
      </w:r>
    </w:p>
    <w:p w14:paraId="5447F7B4" w14:textId="77777777" w:rsidR="00216FE1" w:rsidRDefault="00216FE1" w:rsidP="00216FE1">
      <w:pPr>
        <w:ind w:left="1440" w:hanging="1440"/>
        <w:jc w:val="both"/>
      </w:pPr>
    </w:p>
    <w:p w14:paraId="4BFB29E2" w14:textId="746E2D59" w:rsidR="00216FE1" w:rsidRDefault="00216FE1" w:rsidP="00216FE1">
      <w:pPr>
        <w:ind w:left="1440" w:hanging="1440"/>
        <w:jc w:val="both"/>
      </w:pPr>
      <w:r>
        <w:t>2019</w:t>
      </w:r>
      <w:r>
        <w:tab/>
        <w:t xml:space="preserve">“Key Moment: 9/11 and afterward” (keynote), </w:t>
      </w:r>
      <w:r>
        <w:rPr>
          <w:u w:val="single"/>
        </w:rPr>
        <w:t>Canadian Forces College</w:t>
      </w:r>
      <w:r>
        <w:t>, Toronto, May 31, 2019</w:t>
      </w:r>
    </w:p>
    <w:p w14:paraId="3AFEE058" w14:textId="77777777" w:rsidR="00216FE1" w:rsidRDefault="00216FE1" w:rsidP="00135326">
      <w:pPr>
        <w:ind w:left="1440" w:hanging="1440"/>
        <w:jc w:val="both"/>
      </w:pPr>
    </w:p>
    <w:p w14:paraId="6BC9B17D" w14:textId="44249F2C" w:rsidR="00135326" w:rsidRDefault="00135326" w:rsidP="00135326">
      <w:pPr>
        <w:ind w:left="1440" w:hanging="1440"/>
        <w:jc w:val="both"/>
      </w:pPr>
      <w:r>
        <w:t>2019</w:t>
      </w:r>
      <w:r>
        <w:tab/>
        <w:t xml:space="preserve">“Jihad &amp; Co.: Black Markets and Islamist Power” (keynote), Distinguished Speaker Series, </w:t>
      </w:r>
      <w:r w:rsidRPr="00681295">
        <w:rPr>
          <w:u w:val="single"/>
        </w:rPr>
        <w:t>Mershon Center, Ohio State University</w:t>
      </w:r>
      <w:r>
        <w:t xml:space="preserve">, April 23, 2019. </w:t>
      </w:r>
    </w:p>
    <w:p w14:paraId="33AAF967" w14:textId="77777777" w:rsidR="00135326" w:rsidRDefault="00135326" w:rsidP="00135326">
      <w:pPr>
        <w:ind w:left="720" w:hanging="720"/>
        <w:jc w:val="both"/>
      </w:pPr>
    </w:p>
    <w:p w14:paraId="412EBAF6" w14:textId="77777777" w:rsidR="00135326" w:rsidRPr="00A133B1" w:rsidRDefault="00135326" w:rsidP="00135326">
      <w:pPr>
        <w:ind w:left="1440" w:hanging="1440"/>
        <w:jc w:val="both"/>
      </w:pPr>
      <w:r>
        <w:t>2019</w:t>
      </w:r>
      <w:r>
        <w:tab/>
        <w:t>“Expansion of Salafi-Jihadists Beyond Iraq and Syria”</w:t>
      </w:r>
      <w:r w:rsidRPr="005C2648">
        <w:t xml:space="preserve"> </w:t>
      </w:r>
      <w:r>
        <w:t xml:space="preserve">(panel participant), </w:t>
      </w:r>
      <w:r w:rsidRPr="0085772C">
        <w:t>2019 Defense Combatting Terrorism Intelligence Conference</w:t>
      </w:r>
      <w:r>
        <w:t>,</w:t>
      </w:r>
      <w:r>
        <w:rPr>
          <w:i/>
        </w:rPr>
        <w:t xml:space="preserve"> </w:t>
      </w:r>
      <w:r w:rsidRPr="005C2648">
        <w:rPr>
          <w:u w:val="single"/>
        </w:rPr>
        <w:t>United States D</w:t>
      </w:r>
      <w:r>
        <w:rPr>
          <w:u w:val="single"/>
        </w:rPr>
        <w:t>efense Intelligence Agency</w:t>
      </w:r>
      <w:r>
        <w:t xml:space="preserve"> Washington, DC, April 16, 2019. </w:t>
      </w:r>
    </w:p>
    <w:p w14:paraId="38C74157" w14:textId="77777777" w:rsidR="00135326" w:rsidRDefault="00135326" w:rsidP="00135326">
      <w:pPr>
        <w:ind w:left="1440" w:hanging="1440"/>
      </w:pPr>
    </w:p>
    <w:p w14:paraId="4F227581" w14:textId="77777777" w:rsidR="00135326" w:rsidRPr="00A42EF3" w:rsidRDefault="00135326" w:rsidP="00135326">
      <w:pPr>
        <w:ind w:left="1440" w:hanging="1440"/>
        <w:jc w:val="both"/>
      </w:pPr>
      <w:r>
        <w:t>2019</w:t>
      </w:r>
      <w:r>
        <w:tab/>
        <w:t xml:space="preserve">“Understanding Enemies: Lessons from the Field” (keynote) </w:t>
      </w:r>
      <w:r>
        <w:rPr>
          <w:u w:val="single"/>
        </w:rPr>
        <w:t>Eckerd College</w:t>
      </w:r>
      <w:r>
        <w:t xml:space="preserve">, St. Petersburg, Florida, USA, April 10, 2019. </w:t>
      </w:r>
    </w:p>
    <w:p w14:paraId="7802B9F7" w14:textId="77777777" w:rsidR="00135326" w:rsidRDefault="00135326" w:rsidP="00135326">
      <w:pPr>
        <w:ind w:left="1440" w:hanging="1440"/>
        <w:jc w:val="both"/>
      </w:pPr>
    </w:p>
    <w:p w14:paraId="1BA52C59" w14:textId="77777777" w:rsidR="00135326" w:rsidRPr="00307CEE" w:rsidRDefault="00135326" w:rsidP="00135326">
      <w:pPr>
        <w:ind w:left="1440" w:hanging="1440"/>
        <w:jc w:val="both"/>
      </w:pPr>
      <w:r>
        <w:t>2019</w:t>
      </w:r>
      <w:r>
        <w:tab/>
        <w:t>“Understanding Enemies: Lessons from the Field” (keynote) Trinity</w:t>
      </w:r>
      <w:r>
        <w:rPr>
          <w:u w:val="single"/>
        </w:rPr>
        <w:t xml:space="preserve"> College</w:t>
      </w:r>
      <w:r>
        <w:t xml:space="preserve">, Toronto, ON, March 20, 2019. </w:t>
      </w:r>
    </w:p>
    <w:p w14:paraId="2AA3104D" w14:textId="77777777" w:rsidR="00135326" w:rsidRDefault="00135326" w:rsidP="00135326">
      <w:pPr>
        <w:jc w:val="both"/>
      </w:pPr>
    </w:p>
    <w:p w14:paraId="4CB515C4" w14:textId="77777777" w:rsidR="00135326" w:rsidRDefault="00135326" w:rsidP="00135326">
      <w:pPr>
        <w:ind w:left="1440" w:hanging="1440"/>
        <w:jc w:val="both"/>
      </w:pPr>
      <w:r>
        <w:t>2019</w:t>
      </w:r>
      <w:r>
        <w:tab/>
        <w:t xml:space="preserve">“The World Looks at Canada” (panelist) </w:t>
      </w:r>
      <w:r w:rsidRPr="00A531B6">
        <w:rPr>
          <w:u w:val="single"/>
        </w:rPr>
        <w:t>Canadian Defence Associations Institute</w:t>
      </w:r>
      <w:r>
        <w:t>, Ottawa, ON, January 13, 2019.</w:t>
      </w:r>
    </w:p>
    <w:p w14:paraId="5A10D818" w14:textId="77777777" w:rsidR="00135326" w:rsidRDefault="00135326" w:rsidP="00135326">
      <w:pPr>
        <w:jc w:val="both"/>
      </w:pPr>
    </w:p>
    <w:p w14:paraId="533EED08" w14:textId="77777777" w:rsidR="00135326" w:rsidRPr="00681295" w:rsidRDefault="00135326" w:rsidP="00135326">
      <w:pPr>
        <w:ind w:left="1440" w:hanging="1440"/>
        <w:jc w:val="both"/>
      </w:pPr>
      <w:r>
        <w:t>2019</w:t>
      </w:r>
      <w:r>
        <w:tab/>
        <w:t xml:space="preserve">“Jihad &amp; Co.: Black Markets and Islamist Power” (keynote), Defence and Security Studies After Hours, </w:t>
      </w:r>
      <w:r>
        <w:rPr>
          <w:u w:val="single"/>
        </w:rPr>
        <w:t>Royal Canadian Military Institute</w:t>
      </w:r>
      <w:r>
        <w:t>, January 23, 2019.</w:t>
      </w:r>
    </w:p>
    <w:p w14:paraId="30181D5B" w14:textId="77777777" w:rsidR="00135326" w:rsidRDefault="00135326" w:rsidP="00135326">
      <w:pPr>
        <w:ind w:left="1440" w:hanging="1440"/>
        <w:jc w:val="both"/>
      </w:pPr>
    </w:p>
    <w:p w14:paraId="282AF08B" w14:textId="77777777" w:rsidR="00135326" w:rsidRDefault="00135326" w:rsidP="00135326">
      <w:pPr>
        <w:ind w:left="1440" w:hanging="1440"/>
        <w:jc w:val="both"/>
      </w:pPr>
      <w:r>
        <w:t>2019</w:t>
      </w:r>
      <w:r>
        <w:tab/>
        <w:t xml:space="preserve">“Afghanistan: The Precarious Struggle for Stability” (keynote and moderation of half-day event) </w:t>
      </w:r>
      <w:r>
        <w:rPr>
          <w:u w:val="single"/>
        </w:rPr>
        <w:t>Canadian Security Intelligence Services (CSIS) Academic Outreach program</w:t>
      </w:r>
      <w:r>
        <w:t xml:space="preserve"> January 21, 2019</w:t>
      </w:r>
    </w:p>
    <w:p w14:paraId="125ADF16" w14:textId="77777777" w:rsidR="00135326" w:rsidRDefault="00135326" w:rsidP="00135326">
      <w:pPr>
        <w:ind w:left="1440" w:hanging="1440"/>
        <w:jc w:val="both"/>
      </w:pPr>
    </w:p>
    <w:p w14:paraId="432D199F" w14:textId="77777777" w:rsidR="00135326" w:rsidRDefault="00135326" w:rsidP="00135326">
      <w:pPr>
        <w:ind w:left="1440" w:hanging="1440"/>
        <w:jc w:val="both"/>
      </w:pPr>
      <w:r>
        <w:t>2018</w:t>
      </w:r>
      <w:r>
        <w:tab/>
        <w:t xml:space="preserve">“The Social Contract in Somalia” (keynote and participation in 3-day workshop) </w:t>
      </w:r>
      <w:r>
        <w:rPr>
          <w:u w:val="single"/>
        </w:rPr>
        <w:t>The World Bank,</w:t>
      </w:r>
      <w:r>
        <w:t xml:space="preserve"> Washington, DC, December 10-13, 2018</w:t>
      </w:r>
    </w:p>
    <w:p w14:paraId="343CBF4E" w14:textId="77777777" w:rsidR="00135326" w:rsidRDefault="00135326" w:rsidP="00135326">
      <w:pPr>
        <w:jc w:val="both"/>
      </w:pPr>
    </w:p>
    <w:p w14:paraId="1983E54F" w14:textId="77777777" w:rsidR="00135326" w:rsidRPr="00C0467E" w:rsidRDefault="00135326" w:rsidP="00135326">
      <w:pPr>
        <w:ind w:left="1440" w:hanging="1440"/>
        <w:jc w:val="both"/>
      </w:pPr>
      <w:r>
        <w:t>2018</w:t>
      </w:r>
      <w:r>
        <w:tab/>
        <w:t xml:space="preserve">“Jihad &amp; Co.: Black Markets and Islamist Power” (keynote) </w:t>
      </w:r>
      <w:r w:rsidRPr="00416C04">
        <w:rPr>
          <w:u w:val="single"/>
        </w:rPr>
        <w:t>World Affairs Council</w:t>
      </w:r>
      <w:r>
        <w:t>, Houston, Texas, September 26, 2018</w:t>
      </w:r>
    </w:p>
    <w:p w14:paraId="5F358FAF" w14:textId="77777777" w:rsidR="00135326" w:rsidRPr="00C0467E" w:rsidRDefault="00135326" w:rsidP="00135326">
      <w:pPr>
        <w:jc w:val="both"/>
      </w:pPr>
    </w:p>
    <w:p w14:paraId="24D62031" w14:textId="77777777" w:rsidR="00135326" w:rsidRDefault="00135326" w:rsidP="00135326">
      <w:pPr>
        <w:ind w:left="1440" w:hanging="1440"/>
        <w:jc w:val="both"/>
      </w:pPr>
      <w:r>
        <w:t>2018</w:t>
      </w:r>
      <w:r>
        <w:tab/>
        <w:t xml:space="preserve">“Jihadist War Economies: Evidence from Afghanistan, Somalia, and Mali” (keynote) </w:t>
      </w:r>
      <w:r w:rsidRPr="00452148">
        <w:rPr>
          <w:u w:val="single"/>
        </w:rPr>
        <w:t>Department of National Defence</w:t>
      </w:r>
      <w:r>
        <w:t>, Ottawa, August 29, 2018.</w:t>
      </w:r>
    </w:p>
    <w:p w14:paraId="459DB5B1" w14:textId="77777777" w:rsidR="00135326" w:rsidRDefault="00135326" w:rsidP="00135326">
      <w:pPr>
        <w:ind w:left="1440" w:hanging="1440"/>
        <w:jc w:val="both"/>
      </w:pPr>
    </w:p>
    <w:p w14:paraId="4E50227D" w14:textId="77777777" w:rsidR="00135326" w:rsidRPr="00C0467E" w:rsidRDefault="00135326" w:rsidP="00135326">
      <w:pPr>
        <w:ind w:left="1440" w:hanging="1440"/>
        <w:jc w:val="both"/>
      </w:pPr>
      <w:r>
        <w:t>2018</w:t>
      </w:r>
      <w:r>
        <w:tab/>
        <w:t>“</w:t>
      </w:r>
      <w:r w:rsidRPr="00C0467E">
        <w:t>War Zones in the Bazaar: Markets, Volatility and Global Security</w:t>
      </w:r>
      <w:r>
        <w:t xml:space="preserve">”, (panel participant) </w:t>
      </w:r>
      <w:r>
        <w:rPr>
          <w:u w:val="single"/>
        </w:rPr>
        <w:t>Asian Institute, Munk School of Global Affairs</w:t>
      </w:r>
      <w:r>
        <w:t>,</w:t>
      </w:r>
      <w:r w:rsidRPr="00452148">
        <w:t xml:space="preserve"> </w:t>
      </w:r>
      <w:r w:rsidRPr="00C0467E">
        <w:t>May 9, 2018</w:t>
      </w:r>
    </w:p>
    <w:p w14:paraId="7347F16B" w14:textId="77777777" w:rsidR="00135326" w:rsidRDefault="00135326" w:rsidP="00135326">
      <w:pPr>
        <w:jc w:val="both"/>
      </w:pPr>
    </w:p>
    <w:p w14:paraId="2A05982C" w14:textId="77777777" w:rsidR="00135326" w:rsidRPr="00C0467E" w:rsidRDefault="00135326" w:rsidP="00135326">
      <w:pPr>
        <w:ind w:left="1440" w:hanging="1440"/>
        <w:jc w:val="both"/>
      </w:pPr>
      <w:r>
        <w:t>2018</w:t>
      </w:r>
      <w:r>
        <w:tab/>
      </w:r>
      <w:r w:rsidRPr="00C0467E">
        <w:t>“Jihadist War Economies: Trafficking, Territory and Insurgency”,</w:t>
      </w:r>
      <w:r>
        <w:t xml:space="preserve"> (keynote)</w:t>
      </w:r>
      <w:r w:rsidRPr="00C0467E">
        <w:t xml:space="preserve"> Defence Engagement Program, </w:t>
      </w:r>
      <w:r w:rsidRPr="00452148">
        <w:rPr>
          <w:u w:val="single"/>
        </w:rPr>
        <w:t>Department of National Defence, National Defence Headquarters</w:t>
      </w:r>
      <w:r w:rsidRPr="00C0467E">
        <w:t>, Ottawa, March 26, 2018</w:t>
      </w:r>
    </w:p>
    <w:p w14:paraId="33ABA507" w14:textId="77777777" w:rsidR="00135326" w:rsidRDefault="00135326" w:rsidP="00135326">
      <w:pPr>
        <w:ind w:left="1440" w:hanging="1440"/>
        <w:jc w:val="both"/>
      </w:pPr>
    </w:p>
    <w:p w14:paraId="5AE6DD9A" w14:textId="77777777" w:rsidR="00135326" w:rsidRDefault="00135326" w:rsidP="00135326">
      <w:pPr>
        <w:ind w:left="1440" w:hanging="1440"/>
        <w:jc w:val="both"/>
      </w:pPr>
      <w:r>
        <w:t>2018</w:t>
      </w:r>
      <w:r>
        <w:tab/>
        <w:t xml:space="preserve">“We Have Captured Your Women”, Security Studies Reading Group, </w:t>
      </w:r>
      <w:r w:rsidRPr="00833CCB">
        <w:rPr>
          <w:u w:val="single"/>
        </w:rPr>
        <w:t>Brown University</w:t>
      </w:r>
      <w:r>
        <w:t xml:space="preserve">, February 5, 2018. </w:t>
      </w:r>
    </w:p>
    <w:p w14:paraId="65D0318A" w14:textId="77777777" w:rsidR="00135326" w:rsidRDefault="00135326" w:rsidP="00135326">
      <w:pPr>
        <w:ind w:left="1440" w:hanging="1440"/>
        <w:jc w:val="both"/>
      </w:pPr>
    </w:p>
    <w:p w14:paraId="7F0957BE" w14:textId="77777777" w:rsidR="00135326" w:rsidRDefault="00135326" w:rsidP="00135326">
      <w:pPr>
        <w:ind w:left="1440" w:hanging="1440"/>
        <w:jc w:val="both"/>
      </w:pPr>
      <w:r>
        <w:t>2018</w:t>
      </w:r>
      <w:r>
        <w:tab/>
        <w:t>“</w:t>
      </w:r>
      <w:r w:rsidRPr="00A133B1">
        <w:t xml:space="preserve">Jihad </w:t>
      </w:r>
      <w:r>
        <w:t>&amp;</w:t>
      </w:r>
      <w:r w:rsidRPr="00A133B1">
        <w:t xml:space="preserve"> Co.: Black Markets and Islamist Power”</w:t>
      </w:r>
      <w:r>
        <w:t xml:space="preserve"> (keynote),</w:t>
      </w:r>
      <w:r w:rsidRPr="00833CCB">
        <w:t xml:space="preserve"> </w:t>
      </w:r>
      <w:r w:rsidRPr="00833CCB">
        <w:rPr>
          <w:u w:val="single"/>
        </w:rPr>
        <w:t>Brown University</w:t>
      </w:r>
      <w:r>
        <w:t>, February 5, 2018.</w:t>
      </w:r>
    </w:p>
    <w:p w14:paraId="24780159" w14:textId="77777777" w:rsidR="00135326" w:rsidRDefault="00135326" w:rsidP="00135326">
      <w:pPr>
        <w:ind w:left="1440" w:hanging="1440"/>
        <w:jc w:val="both"/>
      </w:pPr>
    </w:p>
    <w:p w14:paraId="2AD86769" w14:textId="77777777" w:rsidR="00135326" w:rsidRDefault="00135326" w:rsidP="00135326">
      <w:pPr>
        <w:ind w:left="1440" w:hanging="1440"/>
        <w:jc w:val="both"/>
      </w:pPr>
      <w:r>
        <w:t>2018</w:t>
      </w:r>
      <w:r>
        <w:tab/>
      </w:r>
      <w:r w:rsidRPr="00A133B1">
        <w:t xml:space="preserve">“Jihad </w:t>
      </w:r>
      <w:r>
        <w:t>&amp;</w:t>
      </w:r>
      <w:r w:rsidRPr="00A133B1">
        <w:t xml:space="preserve"> Co.: Black Markets and Islamist Power” </w:t>
      </w:r>
      <w:r>
        <w:t xml:space="preserve">(public discussion with Ron </w:t>
      </w:r>
      <w:proofErr w:type="spellStart"/>
      <w:r>
        <w:t>Hassner</w:t>
      </w:r>
      <w:proofErr w:type="spellEnd"/>
      <w:r>
        <w:t xml:space="preserve">, Berkeley University), </w:t>
      </w:r>
      <w:r w:rsidRPr="00A133B1">
        <w:rPr>
          <w:u w:val="single"/>
        </w:rPr>
        <w:t>World Affairs Council</w:t>
      </w:r>
      <w:r w:rsidRPr="00A133B1">
        <w:t>, Author Series,</w:t>
      </w:r>
      <w:r>
        <w:t xml:space="preserve"> San Francisco, January 10, 2018.</w:t>
      </w:r>
    </w:p>
    <w:p w14:paraId="4B03E3D6" w14:textId="77777777" w:rsidR="00135326" w:rsidRDefault="00135326" w:rsidP="00135326">
      <w:pPr>
        <w:ind w:left="1440" w:hanging="1440"/>
        <w:jc w:val="both"/>
      </w:pPr>
    </w:p>
    <w:p w14:paraId="6F486786" w14:textId="77777777" w:rsidR="00135326" w:rsidRDefault="00135326" w:rsidP="00135326">
      <w:pPr>
        <w:ind w:left="1440" w:hanging="1440"/>
        <w:jc w:val="both"/>
      </w:pPr>
      <w:r>
        <w:t>2018</w:t>
      </w:r>
      <w:r>
        <w:tab/>
        <w:t>“</w:t>
      </w:r>
      <w:r w:rsidRPr="00A133B1">
        <w:t xml:space="preserve">Jihad </w:t>
      </w:r>
      <w:r>
        <w:t>&amp;</w:t>
      </w:r>
      <w:r w:rsidRPr="00A133B1">
        <w:t xml:space="preserve"> Co.: Black Markets and Islamist Power”</w:t>
      </w:r>
      <w:r>
        <w:t xml:space="preserve"> (keynote),</w:t>
      </w:r>
      <w:r w:rsidRPr="00A133B1">
        <w:t xml:space="preserve"> </w:t>
      </w:r>
      <w:r w:rsidRPr="00833CCB">
        <w:rPr>
          <w:u w:val="single"/>
        </w:rPr>
        <w:t>Naval Postgraduate School</w:t>
      </w:r>
      <w:r>
        <w:t>, Monterrey, CA, January 9, 2018.</w:t>
      </w:r>
    </w:p>
    <w:p w14:paraId="47B87744" w14:textId="77777777" w:rsidR="00135326" w:rsidRDefault="00135326" w:rsidP="00135326">
      <w:pPr>
        <w:ind w:left="1440" w:hanging="1440"/>
        <w:jc w:val="both"/>
      </w:pPr>
    </w:p>
    <w:p w14:paraId="0AC441A6" w14:textId="77777777" w:rsidR="00135326" w:rsidRPr="00A133B1" w:rsidRDefault="00135326" w:rsidP="00135326">
      <w:pPr>
        <w:ind w:left="1440" w:hanging="1440"/>
        <w:jc w:val="both"/>
      </w:pPr>
      <w:r w:rsidRPr="00A133B1">
        <w:t>2017</w:t>
      </w:r>
      <w:r w:rsidRPr="00A133B1">
        <w:tab/>
        <w:t xml:space="preserve">“Jihad </w:t>
      </w:r>
      <w:r>
        <w:t>&amp;</w:t>
      </w:r>
      <w:r w:rsidRPr="00A133B1">
        <w:t xml:space="preserve"> Co.: Black Markets and Islamist Power”</w:t>
      </w:r>
      <w:r w:rsidRPr="00276C8C">
        <w:t xml:space="preserve"> </w:t>
      </w:r>
      <w:r>
        <w:t>(keynote),</w:t>
      </w:r>
      <w:r w:rsidRPr="00A133B1">
        <w:t xml:space="preserve"> </w:t>
      </w:r>
      <w:r w:rsidRPr="00A133B1">
        <w:rPr>
          <w:u w:val="single"/>
        </w:rPr>
        <w:t>World Affairs Council</w:t>
      </w:r>
      <w:r w:rsidRPr="00A133B1">
        <w:t>, Author Series, Washington, DC, November 30, 2017.</w:t>
      </w:r>
    </w:p>
    <w:p w14:paraId="26173DE5" w14:textId="77777777" w:rsidR="00135326" w:rsidRDefault="00135326" w:rsidP="00135326">
      <w:pPr>
        <w:ind w:left="1440" w:hanging="1440"/>
        <w:jc w:val="both"/>
      </w:pPr>
    </w:p>
    <w:p w14:paraId="64AE43B2" w14:textId="77777777" w:rsidR="00135326" w:rsidRPr="00833CCB" w:rsidRDefault="00135326" w:rsidP="00135326">
      <w:pPr>
        <w:ind w:left="1440" w:hanging="1440"/>
        <w:jc w:val="both"/>
      </w:pPr>
      <w:r>
        <w:t>2017</w:t>
      </w:r>
      <w:r>
        <w:tab/>
        <w:t>“</w:t>
      </w:r>
      <w:r w:rsidRPr="00A133B1">
        <w:t xml:space="preserve">Jihad </w:t>
      </w:r>
      <w:r>
        <w:t>&amp;</w:t>
      </w:r>
      <w:r w:rsidRPr="00A133B1">
        <w:t xml:space="preserve"> Co.: Black Markets and Islamist Power”</w:t>
      </w:r>
      <w:r>
        <w:t xml:space="preserve"> (keynote), </w:t>
      </w:r>
      <w:r>
        <w:rPr>
          <w:u w:val="single"/>
        </w:rPr>
        <w:t>Science for Peace</w:t>
      </w:r>
      <w:r>
        <w:t>, Toronto, ON, November 1, 2017.</w:t>
      </w:r>
    </w:p>
    <w:p w14:paraId="0C67E4C6" w14:textId="77777777" w:rsidR="00135326" w:rsidRPr="00A133B1" w:rsidRDefault="00135326" w:rsidP="00135326">
      <w:pPr>
        <w:ind w:left="1440" w:hanging="1440"/>
        <w:jc w:val="both"/>
      </w:pPr>
    </w:p>
    <w:p w14:paraId="08C042FF" w14:textId="77777777" w:rsidR="00135326" w:rsidRPr="00A133B1" w:rsidRDefault="00135326" w:rsidP="00135326">
      <w:pPr>
        <w:ind w:left="1440" w:hanging="1440"/>
        <w:jc w:val="both"/>
      </w:pPr>
      <w:r w:rsidRPr="00A133B1">
        <w:t>2017</w:t>
      </w:r>
      <w:r w:rsidRPr="00A133B1">
        <w:tab/>
        <w:t xml:space="preserve">“Jihad </w:t>
      </w:r>
      <w:r>
        <w:t>&amp;</w:t>
      </w:r>
      <w:r w:rsidRPr="00A133B1">
        <w:t xml:space="preserve"> Co.: Black Markets and Islamist Power”</w:t>
      </w:r>
      <w:r>
        <w:t xml:space="preserve"> (keynote),</w:t>
      </w:r>
      <w:r w:rsidRPr="00A133B1">
        <w:t xml:space="preserve"> </w:t>
      </w:r>
      <w:r w:rsidRPr="00A133B1">
        <w:rPr>
          <w:u w:val="single"/>
        </w:rPr>
        <w:t>War Museum of Canada</w:t>
      </w:r>
      <w:r w:rsidRPr="00A133B1">
        <w:t>, Distinguished Speaker Series, Ottawa, Canada, October 26, 2017.</w:t>
      </w:r>
    </w:p>
    <w:p w14:paraId="52D6D38D" w14:textId="77777777" w:rsidR="00135326" w:rsidRDefault="00135326" w:rsidP="00135326">
      <w:pPr>
        <w:jc w:val="both"/>
      </w:pPr>
    </w:p>
    <w:p w14:paraId="167EBACA" w14:textId="77777777" w:rsidR="00135326" w:rsidRDefault="00135326" w:rsidP="00135326">
      <w:pPr>
        <w:ind w:left="1440" w:hanging="1440"/>
        <w:jc w:val="both"/>
      </w:pPr>
      <w:r>
        <w:lastRenderedPageBreak/>
        <w:t>2017</w:t>
      </w:r>
      <w:r>
        <w:tab/>
        <w:t xml:space="preserve">“Jihadist Violence and Security Markets: A Celebration of Research” (event chaired by Robert Keohane to celebrate my prize-winning article), </w:t>
      </w:r>
      <w:r w:rsidRPr="00833CCB">
        <w:rPr>
          <w:u w:val="single"/>
        </w:rPr>
        <w:t>Munk School</w:t>
      </w:r>
      <w:r>
        <w:t>, October 11, 2017.</w:t>
      </w:r>
    </w:p>
    <w:p w14:paraId="16D0A6CF" w14:textId="77777777" w:rsidR="00135326" w:rsidRPr="003A519D" w:rsidRDefault="00135326" w:rsidP="00135326">
      <w:pPr>
        <w:pStyle w:val="ListParagraph"/>
        <w:ind w:left="0"/>
        <w:jc w:val="both"/>
        <w:rPr>
          <w:rFonts w:eastAsia="Times New Roman"/>
        </w:rPr>
      </w:pPr>
    </w:p>
    <w:p w14:paraId="5D9C1B5B" w14:textId="77777777" w:rsidR="00135326" w:rsidRDefault="00135326" w:rsidP="00135326">
      <w:pPr>
        <w:ind w:left="1440" w:hanging="1440"/>
        <w:jc w:val="both"/>
      </w:pPr>
      <w:r w:rsidRPr="00A133B1">
        <w:t>2017</w:t>
      </w:r>
      <w:r w:rsidRPr="00A133B1">
        <w:tab/>
        <w:t xml:space="preserve">“Jihad &amp; Co.: Black Markets and Islamist Power” </w:t>
      </w:r>
      <w:r>
        <w:t xml:space="preserve">(keynote), </w:t>
      </w:r>
      <w:r w:rsidRPr="00A133B1">
        <w:rPr>
          <w:u w:val="single"/>
        </w:rPr>
        <w:t>Queen’s University</w:t>
      </w:r>
      <w:r>
        <w:t xml:space="preserve">, </w:t>
      </w:r>
      <w:r w:rsidRPr="00A133B1">
        <w:t>March 14, 2017.</w:t>
      </w:r>
    </w:p>
    <w:p w14:paraId="48D248D3" w14:textId="77777777" w:rsidR="00135326" w:rsidRDefault="00135326" w:rsidP="00135326">
      <w:pPr>
        <w:ind w:left="1440" w:hanging="1440"/>
        <w:jc w:val="both"/>
      </w:pPr>
    </w:p>
    <w:p w14:paraId="4640AD87" w14:textId="77777777" w:rsidR="00135326" w:rsidRPr="008F30EE" w:rsidRDefault="00135326" w:rsidP="00135326">
      <w:pPr>
        <w:ind w:left="1440" w:hanging="1440"/>
        <w:jc w:val="both"/>
      </w:pPr>
      <w:r>
        <w:t>2016</w:t>
      </w:r>
      <w:r>
        <w:tab/>
        <w:t xml:space="preserve">“Al-Qaeda vs. Daesh: Conflict and Cooperation in Global Jihadist Networks”, (host and panel participant) </w:t>
      </w:r>
      <w:r>
        <w:rPr>
          <w:u w:val="single"/>
        </w:rPr>
        <w:t>Islam and Global Affairs Initiative, Munk School</w:t>
      </w:r>
      <w:r>
        <w:t>, December 16, 2016.</w:t>
      </w:r>
    </w:p>
    <w:p w14:paraId="3A4DFCF1" w14:textId="77777777" w:rsidR="00135326" w:rsidRDefault="00135326" w:rsidP="00135326">
      <w:pPr>
        <w:ind w:left="1440" w:hanging="1440"/>
        <w:jc w:val="both"/>
      </w:pPr>
    </w:p>
    <w:p w14:paraId="5CED8EC7" w14:textId="77777777" w:rsidR="00135326" w:rsidRPr="00A133B1" w:rsidRDefault="00135326" w:rsidP="00135326">
      <w:pPr>
        <w:ind w:left="1440" w:hanging="1440"/>
        <w:jc w:val="both"/>
      </w:pPr>
      <w:r w:rsidRPr="00A133B1">
        <w:t>2016</w:t>
      </w:r>
      <w:r w:rsidRPr="00A133B1">
        <w:tab/>
        <w:t xml:space="preserve">“The Forgotten War: Al-Shabaab in Somalia” </w:t>
      </w:r>
      <w:r>
        <w:t xml:space="preserve">(participant), </w:t>
      </w:r>
      <w:r w:rsidRPr="00A133B1">
        <w:rPr>
          <w:u w:val="single"/>
        </w:rPr>
        <w:t>Yale University,</w:t>
      </w:r>
      <w:r w:rsidRPr="00A133B1">
        <w:t xml:space="preserve"> November </w:t>
      </w:r>
      <w:r>
        <w:t xml:space="preserve">16, </w:t>
      </w:r>
      <w:r w:rsidRPr="00A133B1">
        <w:t>2016.</w:t>
      </w:r>
    </w:p>
    <w:p w14:paraId="208B5158" w14:textId="77777777" w:rsidR="00135326" w:rsidRPr="00A133B1" w:rsidRDefault="00135326" w:rsidP="00135326">
      <w:pPr>
        <w:ind w:left="1440" w:hanging="1440"/>
        <w:jc w:val="both"/>
      </w:pPr>
    </w:p>
    <w:p w14:paraId="1BBC69C6" w14:textId="77777777" w:rsidR="00135326" w:rsidRDefault="00135326" w:rsidP="00135326">
      <w:pPr>
        <w:ind w:left="1440" w:hanging="1440"/>
        <w:jc w:val="both"/>
        <w:rPr>
          <w:bCs/>
        </w:rPr>
      </w:pPr>
      <w:r w:rsidRPr="00A133B1">
        <w:t>2016</w:t>
      </w:r>
      <w:r w:rsidRPr="00A133B1">
        <w:tab/>
        <w:t>“We Have Captured Your Women”</w:t>
      </w:r>
      <w:r w:rsidRPr="00A133B1">
        <w:rPr>
          <w:bCs/>
        </w:rPr>
        <w:t xml:space="preserve"> </w:t>
      </w:r>
      <w:r>
        <w:t xml:space="preserve">(keynote), </w:t>
      </w:r>
      <w:r w:rsidRPr="00A133B1">
        <w:rPr>
          <w:bCs/>
          <w:u w:val="single"/>
        </w:rPr>
        <w:t>Belfer Center for Science and International Affairs, John F. Kennedy School, Harvard University</w:t>
      </w:r>
      <w:r w:rsidRPr="00A133B1">
        <w:rPr>
          <w:bCs/>
        </w:rPr>
        <w:t>,</w:t>
      </w:r>
      <w:r w:rsidRPr="00A133B1">
        <w:rPr>
          <w:b/>
          <w:bCs/>
        </w:rPr>
        <w:t xml:space="preserve"> </w:t>
      </w:r>
      <w:r w:rsidRPr="00A133B1">
        <w:rPr>
          <w:bCs/>
        </w:rPr>
        <w:t xml:space="preserve">October </w:t>
      </w:r>
      <w:r>
        <w:rPr>
          <w:bCs/>
        </w:rPr>
        <w:t xml:space="preserve">27, </w:t>
      </w:r>
      <w:r w:rsidRPr="00A133B1">
        <w:rPr>
          <w:bCs/>
        </w:rPr>
        <w:t>2016.</w:t>
      </w:r>
    </w:p>
    <w:p w14:paraId="26328B60" w14:textId="77777777" w:rsidR="00135326" w:rsidRPr="00C82B9B" w:rsidRDefault="00135326" w:rsidP="00135326">
      <w:pPr>
        <w:ind w:left="1440" w:hanging="1440"/>
        <w:jc w:val="both"/>
      </w:pPr>
    </w:p>
    <w:p w14:paraId="7C19AF6C" w14:textId="77777777" w:rsidR="00135326" w:rsidRPr="00A133B1" w:rsidRDefault="00135326" w:rsidP="00135326">
      <w:pPr>
        <w:ind w:left="1440" w:hanging="1440"/>
        <w:jc w:val="both"/>
      </w:pPr>
      <w:r>
        <w:t>2016</w:t>
      </w:r>
      <w:r w:rsidRPr="00A133B1">
        <w:tab/>
      </w:r>
      <w:r w:rsidRPr="00A133B1">
        <w:rPr>
          <w:bCs/>
        </w:rPr>
        <w:t>“Road to Recovery: China, India and Pakistan's Role in Afghanistan's Post-NATO Era</w:t>
      </w:r>
      <w:r w:rsidRPr="00A133B1">
        <w:t>”,</w:t>
      </w:r>
      <w:r>
        <w:t xml:space="preserve"> (panel participant),</w:t>
      </w:r>
      <w:r w:rsidRPr="00A133B1">
        <w:t xml:space="preserve"> </w:t>
      </w:r>
      <w:r w:rsidRPr="008263B5">
        <w:rPr>
          <w:u w:val="single"/>
        </w:rPr>
        <w:t>Munk School, Asia Institute Event</w:t>
      </w:r>
      <w:r w:rsidRPr="00A133B1">
        <w:t xml:space="preserve">, March 11, </w:t>
      </w:r>
      <w:r>
        <w:t>2016</w:t>
      </w:r>
      <w:r w:rsidRPr="00A133B1">
        <w:t>.</w:t>
      </w:r>
    </w:p>
    <w:p w14:paraId="006BC25E" w14:textId="77777777" w:rsidR="00135326" w:rsidRPr="00A133B1" w:rsidRDefault="00135326" w:rsidP="00135326">
      <w:pPr>
        <w:ind w:left="1440" w:hanging="1440"/>
        <w:jc w:val="both"/>
      </w:pPr>
    </w:p>
    <w:p w14:paraId="410C34A4" w14:textId="77777777" w:rsidR="00135326" w:rsidRPr="00A133B1" w:rsidRDefault="00135326" w:rsidP="00135326">
      <w:pPr>
        <w:ind w:left="1440" w:hanging="1440"/>
        <w:jc w:val="both"/>
      </w:pPr>
      <w:r>
        <w:t>2016</w:t>
      </w:r>
      <w:r w:rsidRPr="00A133B1">
        <w:tab/>
        <w:t xml:space="preserve"> “IS in a Global Context”,</w:t>
      </w:r>
      <w:r>
        <w:t xml:space="preserve"> (panel participant),</w:t>
      </w:r>
      <w:r w:rsidRPr="00A133B1">
        <w:t xml:space="preserve"> </w:t>
      </w:r>
      <w:r w:rsidRPr="008263B5">
        <w:rPr>
          <w:u w:val="single"/>
        </w:rPr>
        <w:t>Canadian Association for Intelligence and Security Studies (CASIS)</w:t>
      </w:r>
      <w:r w:rsidRPr="00A133B1">
        <w:t>, Ottawa</w:t>
      </w:r>
      <w:r>
        <w:t>,</w:t>
      </w:r>
      <w:r w:rsidRPr="00A133B1">
        <w:t xml:space="preserve"> January 15</w:t>
      </w:r>
      <w:r>
        <w:t>, 2016</w:t>
      </w:r>
      <w:r w:rsidRPr="00A133B1">
        <w:t>.</w:t>
      </w:r>
    </w:p>
    <w:p w14:paraId="0C4C3CAB" w14:textId="77777777" w:rsidR="00135326" w:rsidRPr="00A133B1" w:rsidRDefault="00135326" w:rsidP="00135326">
      <w:pPr>
        <w:ind w:left="1440" w:hanging="1440"/>
        <w:jc w:val="both"/>
      </w:pPr>
    </w:p>
    <w:p w14:paraId="63C016D4" w14:textId="77777777" w:rsidR="00135326" w:rsidRPr="00A133B1" w:rsidRDefault="00135326" w:rsidP="00135326">
      <w:pPr>
        <w:ind w:left="1440" w:hanging="1440"/>
        <w:jc w:val="both"/>
      </w:pPr>
      <w:r w:rsidRPr="00A133B1">
        <w:t>2015</w:t>
      </w:r>
      <w:r w:rsidRPr="00A133B1">
        <w:tab/>
      </w:r>
      <w:r w:rsidRPr="00A133B1">
        <w:rPr>
          <w:bCs/>
        </w:rPr>
        <w:t>“The ISIS Attacks on Paris: What they mean for Immigration, Refugees, and Security”</w:t>
      </w:r>
      <w:r>
        <w:rPr>
          <w:bCs/>
        </w:rPr>
        <w:t xml:space="preserve"> (panel participant),</w:t>
      </w:r>
      <w:r w:rsidRPr="00A133B1">
        <w:rPr>
          <w:bCs/>
        </w:rPr>
        <w:t xml:space="preserve"> </w:t>
      </w:r>
      <w:r w:rsidRPr="008263B5">
        <w:rPr>
          <w:u w:val="single"/>
        </w:rPr>
        <w:t>Munk School</w:t>
      </w:r>
      <w:r w:rsidRPr="00A133B1">
        <w:t>,</w:t>
      </w:r>
      <w:r w:rsidRPr="00A133B1">
        <w:rPr>
          <w:bCs/>
        </w:rPr>
        <w:t xml:space="preserve"> </w:t>
      </w:r>
      <w:r>
        <w:rPr>
          <w:bCs/>
        </w:rPr>
        <w:t>Toronto, November 18, 2015</w:t>
      </w:r>
      <w:r w:rsidRPr="00A133B1">
        <w:rPr>
          <w:bCs/>
        </w:rPr>
        <w:t>.</w:t>
      </w:r>
    </w:p>
    <w:p w14:paraId="5B38B162" w14:textId="77777777" w:rsidR="00135326" w:rsidRPr="00A133B1" w:rsidRDefault="00135326" w:rsidP="00135326">
      <w:pPr>
        <w:ind w:left="1440" w:hanging="1440"/>
        <w:jc w:val="both"/>
      </w:pPr>
    </w:p>
    <w:p w14:paraId="28F9EBCC" w14:textId="77777777" w:rsidR="00135326" w:rsidRPr="00A133B1" w:rsidRDefault="00135326" w:rsidP="00135326">
      <w:pPr>
        <w:ind w:left="1440" w:hanging="1440"/>
        <w:jc w:val="both"/>
        <w:rPr>
          <w:bCs/>
        </w:rPr>
      </w:pPr>
      <w:r w:rsidRPr="00A133B1">
        <w:t>2015</w:t>
      </w:r>
      <w:r w:rsidRPr="00A133B1">
        <w:tab/>
      </w:r>
      <w:r w:rsidRPr="00A133B1">
        <w:rPr>
          <w:bCs/>
        </w:rPr>
        <w:t>“Canada Among Nations 2015 Book Launch”</w:t>
      </w:r>
      <w:r>
        <w:rPr>
          <w:bCs/>
        </w:rPr>
        <w:t xml:space="preserve"> (panel participant),</w:t>
      </w:r>
      <w:r w:rsidRPr="00A133B1">
        <w:t xml:space="preserve"> </w:t>
      </w:r>
      <w:r w:rsidRPr="008263B5">
        <w:rPr>
          <w:u w:val="single"/>
        </w:rPr>
        <w:t>Munk School</w:t>
      </w:r>
      <w:r w:rsidRPr="00A133B1">
        <w:rPr>
          <w:bCs/>
        </w:rPr>
        <w:t xml:space="preserve">, </w:t>
      </w:r>
      <w:r>
        <w:rPr>
          <w:bCs/>
        </w:rPr>
        <w:t xml:space="preserve">Toronto, </w:t>
      </w:r>
      <w:r w:rsidRPr="00A133B1">
        <w:rPr>
          <w:bCs/>
        </w:rPr>
        <w:t xml:space="preserve">November 2, </w:t>
      </w:r>
      <w:r>
        <w:rPr>
          <w:bCs/>
        </w:rPr>
        <w:t>2015</w:t>
      </w:r>
      <w:r w:rsidRPr="00A133B1">
        <w:rPr>
          <w:bCs/>
        </w:rPr>
        <w:t>.</w:t>
      </w:r>
    </w:p>
    <w:p w14:paraId="16D7B9DE" w14:textId="77777777" w:rsidR="00135326" w:rsidRPr="00A133B1" w:rsidRDefault="00135326" w:rsidP="00135326">
      <w:pPr>
        <w:jc w:val="both"/>
      </w:pPr>
    </w:p>
    <w:p w14:paraId="6D023B6F" w14:textId="77777777" w:rsidR="00135326" w:rsidRPr="00A133B1" w:rsidRDefault="00135326" w:rsidP="00135326">
      <w:pPr>
        <w:ind w:left="1440" w:hanging="1440"/>
        <w:jc w:val="both"/>
      </w:pPr>
      <w:r w:rsidRPr="00A133B1">
        <w:t>2015</w:t>
      </w:r>
      <w:r w:rsidRPr="00A133B1">
        <w:tab/>
        <w:t>“Policy Relevance in Foreign and Defence Scholarship”</w:t>
      </w:r>
      <w:r>
        <w:t xml:space="preserve"> (keynote),</w:t>
      </w:r>
      <w:r w:rsidRPr="00A133B1">
        <w:t xml:space="preserve"> </w:t>
      </w:r>
      <w:r w:rsidRPr="008263B5">
        <w:rPr>
          <w:u w:val="single"/>
        </w:rPr>
        <w:t>Women in International Security-Canada</w:t>
      </w:r>
      <w:r w:rsidRPr="00A133B1">
        <w:t xml:space="preserve">, </w:t>
      </w:r>
      <w:r>
        <w:t xml:space="preserve">Kingston, ON, </w:t>
      </w:r>
      <w:r w:rsidRPr="00A133B1">
        <w:t xml:space="preserve">May 27-29, </w:t>
      </w:r>
      <w:r>
        <w:t>2015</w:t>
      </w:r>
      <w:r w:rsidRPr="00A133B1">
        <w:t>.</w:t>
      </w:r>
    </w:p>
    <w:p w14:paraId="09AEFD99" w14:textId="77777777" w:rsidR="00135326" w:rsidRPr="00A133B1" w:rsidRDefault="00135326" w:rsidP="00135326">
      <w:pPr>
        <w:ind w:left="1440" w:hanging="1440"/>
        <w:jc w:val="both"/>
      </w:pPr>
    </w:p>
    <w:p w14:paraId="19439C31" w14:textId="77777777" w:rsidR="00135326" w:rsidRPr="00A133B1" w:rsidRDefault="00135326" w:rsidP="00135326">
      <w:pPr>
        <w:ind w:left="1440" w:hanging="1440"/>
        <w:jc w:val="both"/>
        <w:rPr>
          <w:bCs/>
        </w:rPr>
      </w:pPr>
      <w:r w:rsidRPr="00A133B1">
        <w:t>2014</w:t>
      </w:r>
      <w:r w:rsidRPr="00A133B1">
        <w:tab/>
      </w:r>
      <w:r w:rsidRPr="00A133B1">
        <w:rPr>
          <w:bCs/>
        </w:rPr>
        <w:t>“The Boys: Ideological Extremism and Islamist In-Fighting in the Somali Civil War”</w:t>
      </w:r>
      <w:r>
        <w:rPr>
          <w:bCs/>
        </w:rPr>
        <w:t xml:space="preserve"> (keynote),</w:t>
      </w:r>
      <w:r w:rsidRPr="00A133B1">
        <w:rPr>
          <w:bCs/>
        </w:rPr>
        <w:t xml:space="preserve"> </w:t>
      </w:r>
      <w:r w:rsidRPr="00A133B1">
        <w:rPr>
          <w:bCs/>
          <w:u w:val="single"/>
        </w:rPr>
        <w:t>Belfer Center for Science and International Affairs, John F. Kennedy School, Harvard University</w:t>
      </w:r>
      <w:r w:rsidRPr="00A133B1">
        <w:rPr>
          <w:bCs/>
        </w:rPr>
        <w:t xml:space="preserve">, </w:t>
      </w:r>
      <w:r>
        <w:rPr>
          <w:bCs/>
        </w:rPr>
        <w:t>Boston, March 20, 2014.</w:t>
      </w:r>
    </w:p>
    <w:p w14:paraId="51CBD3D3" w14:textId="77777777" w:rsidR="00135326" w:rsidRPr="00A133B1" w:rsidRDefault="00135326" w:rsidP="00135326">
      <w:pPr>
        <w:jc w:val="both"/>
      </w:pPr>
    </w:p>
    <w:p w14:paraId="138A1F32" w14:textId="77777777" w:rsidR="00135326" w:rsidRPr="00A133B1" w:rsidRDefault="00135326" w:rsidP="00135326">
      <w:pPr>
        <w:ind w:left="1440" w:hanging="1440"/>
        <w:jc w:val="both"/>
        <w:rPr>
          <w:bCs/>
        </w:rPr>
      </w:pPr>
      <w:r>
        <w:rPr>
          <w:bCs/>
        </w:rPr>
        <w:t>2013</w:t>
      </w:r>
      <w:r w:rsidRPr="00A133B1">
        <w:rPr>
          <w:bCs/>
        </w:rPr>
        <w:tab/>
        <w:t>“Trade and Taliban: Business Interests and Political Power in Civil War Afghanistan (1992-96)”</w:t>
      </w:r>
      <w:r>
        <w:rPr>
          <w:bCs/>
        </w:rPr>
        <w:t xml:space="preserve"> (keynote),</w:t>
      </w:r>
      <w:r w:rsidRPr="00A133B1">
        <w:rPr>
          <w:bCs/>
        </w:rPr>
        <w:t xml:space="preserve"> </w:t>
      </w:r>
      <w:r w:rsidRPr="00A133B1">
        <w:rPr>
          <w:bCs/>
          <w:u w:val="single"/>
        </w:rPr>
        <w:t>Asia Institute, Munk School</w:t>
      </w:r>
      <w:r w:rsidRPr="00A133B1">
        <w:rPr>
          <w:bCs/>
        </w:rPr>
        <w:t xml:space="preserve">, </w:t>
      </w:r>
      <w:r>
        <w:rPr>
          <w:bCs/>
        </w:rPr>
        <w:t xml:space="preserve">Toronto, </w:t>
      </w:r>
      <w:r w:rsidRPr="00A133B1">
        <w:rPr>
          <w:bCs/>
        </w:rPr>
        <w:t>December 4, 2013</w:t>
      </w:r>
      <w:r>
        <w:rPr>
          <w:bCs/>
        </w:rPr>
        <w:t>.</w:t>
      </w:r>
    </w:p>
    <w:p w14:paraId="34DB76F7" w14:textId="77777777" w:rsidR="00135326" w:rsidRPr="00A133B1" w:rsidRDefault="00135326" w:rsidP="00135326">
      <w:pPr>
        <w:jc w:val="both"/>
      </w:pPr>
    </w:p>
    <w:p w14:paraId="626FA53D" w14:textId="77777777" w:rsidR="00135326" w:rsidRPr="00A133B1" w:rsidRDefault="00135326" w:rsidP="00135326">
      <w:pPr>
        <w:ind w:left="1440" w:hanging="1440"/>
        <w:jc w:val="both"/>
      </w:pPr>
      <w:r w:rsidRPr="00A133B1">
        <w:t>2013</w:t>
      </w:r>
      <w:r w:rsidRPr="00A133B1">
        <w:tab/>
        <w:t xml:space="preserve"> “A Diverse Humanitarian Landscape: Engaging</w:t>
      </w:r>
      <w:r>
        <w:t xml:space="preserve"> with ‘Emerging’ Relief Actors” (panel participant),</w:t>
      </w:r>
      <w:r w:rsidRPr="00A133B1">
        <w:t xml:space="preserve"> </w:t>
      </w:r>
      <w:r w:rsidRPr="00A133B1">
        <w:rPr>
          <w:u w:val="single"/>
        </w:rPr>
        <w:t>International Peace Institute, United Nations</w:t>
      </w:r>
      <w:r w:rsidRPr="00A133B1">
        <w:t>, New York, NY, April 18, 2013</w:t>
      </w:r>
      <w:r>
        <w:t>.</w:t>
      </w:r>
    </w:p>
    <w:p w14:paraId="4533F870" w14:textId="77777777" w:rsidR="00772A82" w:rsidRDefault="00772A82" w:rsidP="00135326">
      <w:pPr>
        <w:ind w:left="1440" w:hanging="1440"/>
        <w:jc w:val="both"/>
      </w:pPr>
    </w:p>
    <w:p w14:paraId="0B005918" w14:textId="04477A85" w:rsidR="00135326" w:rsidRPr="00A133B1" w:rsidRDefault="00135326" w:rsidP="00135326">
      <w:pPr>
        <w:ind w:left="1440" w:hanging="1440"/>
        <w:jc w:val="both"/>
      </w:pPr>
      <w:r w:rsidRPr="00A133B1">
        <w:lastRenderedPageBreak/>
        <w:t xml:space="preserve">2013 </w:t>
      </w:r>
      <w:r w:rsidRPr="00A133B1">
        <w:tab/>
        <w:t>“Aid, Trade, and the Business of War: Field Notes from Afg</w:t>
      </w:r>
      <w:r>
        <w:t>hanistan, Pakistan and Somalia”</w:t>
      </w:r>
      <w:r w:rsidRPr="00A133B1">
        <w:t xml:space="preserve"> </w:t>
      </w:r>
      <w:r>
        <w:t xml:space="preserve">(keynote), </w:t>
      </w:r>
      <w:r w:rsidRPr="00A133B1">
        <w:t xml:space="preserve">CCDS Lecture, </w:t>
      </w:r>
      <w:r w:rsidRPr="00A133B1">
        <w:rPr>
          <w:u w:val="single"/>
        </w:rPr>
        <w:t>University of Toronto, Scarborough</w:t>
      </w:r>
      <w:r w:rsidRPr="00A133B1">
        <w:t>, March 20, 2013</w:t>
      </w:r>
      <w:r>
        <w:t>.</w:t>
      </w:r>
    </w:p>
    <w:p w14:paraId="2766991B" w14:textId="77777777" w:rsidR="00135326" w:rsidRPr="00A133B1" w:rsidRDefault="00135326" w:rsidP="00135326">
      <w:pPr>
        <w:jc w:val="both"/>
      </w:pPr>
    </w:p>
    <w:p w14:paraId="260C5ACE" w14:textId="77777777" w:rsidR="00135326" w:rsidRDefault="00135326" w:rsidP="00135326">
      <w:pPr>
        <w:ind w:left="1440" w:hanging="1440"/>
        <w:jc w:val="both"/>
      </w:pPr>
      <w:r w:rsidRPr="00A133B1">
        <w:t>2013</w:t>
      </w:r>
      <w:r w:rsidRPr="00A133B1">
        <w:tab/>
        <w:t xml:space="preserve"> “The Economics of State Failure and State Formation”</w:t>
      </w:r>
      <w:r>
        <w:t xml:space="preserve"> (keynote),</w:t>
      </w:r>
      <w:r w:rsidRPr="00A133B1">
        <w:t xml:space="preserve"> </w:t>
      </w:r>
      <w:r w:rsidRPr="00A133B1">
        <w:rPr>
          <w:u w:val="single"/>
        </w:rPr>
        <w:t>Mogadishu University</w:t>
      </w:r>
      <w:r w:rsidRPr="00A133B1">
        <w:t>, Somalia, February 21, 2013</w:t>
      </w:r>
      <w:r>
        <w:t>.</w:t>
      </w:r>
    </w:p>
    <w:p w14:paraId="43045AF1" w14:textId="77777777" w:rsidR="00135326" w:rsidRPr="00A133B1" w:rsidRDefault="00135326" w:rsidP="00135326">
      <w:pPr>
        <w:ind w:left="1440" w:hanging="1440"/>
        <w:jc w:val="both"/>
      </w:pPr>
    </w:p>
    <w:p w14:paraId="19219BAE" w14:textId="77777777" w:rsidR="00135326" w:rsidRPr="00276C8C" w:rsidRDefault="00135326" w:rsidP="00135326">
      <w:pPr>
        <w:ind w:left="1440" w:hanging="1440"/>
        <w:jc w:val="both"/>
      </w:pPr>
      <w:r w:rsidRPr="00276C8C">
        <w:t>2012</w:t>
      </w:r>
      <w:r w:rsidRPr="00276C8C">
        <w:tab/>
        <w:t>“The Mosque and the Market: An Economic Explanation of Political Islam in Civil War Somalia” (keynote)</w:t>
      </w:r>
      <w:r>
        <w:t>,</w:t>
      </w:r>
      <w:r w:rsidRPr="00276C8C">
        <w:t xml:space="preserve"> </w:t>
      </w:r>
      <w:r w:rsidRPr="00276C8C">
        <w:rPr>
          <w:u w:val="single"/>
        </w:rPr>
        <w:t>Department of Foreign Affairs and International Trade</w:t>
      </w:r>
      <w:r w:rsidRPr="00276C8C">
        <w:t>,</w:t>
      </w:r>
      <w:r>
        <w:t xml:space="preserve"> Ottawa, March 23, 2012.</w:t>
      </w:r>
    </w:p>
    <w:p w14:paraId="395E2AAB" w14:textId="77777777" w:rsidR="00135326" w:rsidRPr="00276C8C" w:rsidRDefault="00135326" w:rsidP="00135326">
      <w:pPr>
        <w:jc w:val="both"/>
      </w:pPr>
    </w:p>
    <w:p w14:paraId="6C97AE65" w14:textId="77777777" w:rsidR="00135326" w:rsidRPr="00276C8C" w:rsidRDefault="00135326" w:rsidP="00135326">
      <w:pPr>
        <w:ind w:left="1440" w:hanging="1440"/>
        <w:jc w:val="both"/>
      </w:pPr>
      <w:r w:rsidRPr="00276C8C">
        <w:t>2012</w:t>
      </w:r>
      <w:r w:rsidRPr="00276C8C">
        <w:tab/>
        <w:t>“The Mosque and the Market: An Economic Explanation of Political Islam in Somalia” (keynote)</w:t>
      </w:r>
      <w:r>
        <w:t>,</w:t>
      </w:r>
      <w:r w:rsidRPr="00276C8C">
        <w:t xml:space="preserve"> </w:t>
      </w:r>
      <w:r w:rsidRPr="00276C8C">
        <w:rPr>
          <w:u w:val="single"/>
        </w:rPr>
        <w:t>Harvard Kennedy School</w:t>
      </w:r>
      <w:r w:rsidRPr="00276C8C">
        <w:t xml:space="preserve">, </w:t>
      </w:r>
      <w:r>
        <w:t xml:space="preserve">Boston, </w:t>
      </w:r>
      <w:r w:rsidRPr="00276C8C">
        <w:t>January 26, 2012</w:t>
      </w:r>
      <w:r>
        <w:t>.</w:t>
      </w:r>
    </w:p>
    <w:p w14:paraId="120A5573" w14:textId="77777777" w:rsidR="00135326" w:rsidRPr="00276C8C" w:rsidRDefault="00135326" w:rsidP="00135326">
      <w:pPr>
        <w:ind w:left="1440" w:hanging="1440"/>
        <w:jc w:val="both"/>
      </w:pPr>
    </w:p>
    <w:p w14:paraId="317CE0E3" w14:textId="77777777" w:rsidR="00135326" w:rsidRPr="00276C8C" w:rsidRDefault="00135326" w:rsidP="00135326">
      <w:pPr>
        <w:ind w:left="1440" w:hanging="1440"/>
        <w:jc w:val="both"/>
      </w:pPr>
      <w:r w:rsidRPr="00276C8C">
        <w:t>2011</w:t>
      </w:r>
      <w:r w:rsidRPr="00276C8C">
        <w:tab/>
        <w:t>“Contemporary and Future Ideas and Approaches for Peacebuilding” (</w:t>
      </w:r>
      <w:r>
        <w:t xml:space="preserve">panel </w:t>
      </w:r>
      <w:r w:rsidRPr="00276C8C">
        <w:t>participant)</w:t>
      </w:r>
      <w:r>
        <w:t>,</w:t>
      </w:r>
      <w:r w:rsidRPr="00276C8C">
        <w:t xml:space="preserve"> </w:t>
      </w:r>
      <w:r w:rsidRPr="00276C8C">
        <w:rPr>
          <w:u w:val="single"/>
        </w:rPr>
        <w:t>Munk School</w:t>
      </w:r>
      <w:r w:rsidRPr="00276C8C">
        <w:t xml:space="preserve">, </w:t>
      </w:r>
      <w:r>
        <w:t xml:space="preserve">Toronto, </w:t>
      </w:r>
      <w:r w:rsidRPr="00276C8C">
        <w:t>October 15, 2011</w:t>
      </w:r>
      <w:r>
        <w:t>.</w:t>
      </w:r>
    </w:p>
    <w:p w14:paraId="1ECC4294" w14:textId="77777777" w:rsidR="00135326" w:rsidRPr="00276C8C" w:rsidRDefault="00135326" w:rsidP="00135326">
      <w:pPr>
        <w:ind w:left="1440" w:hanging="1440"/>
        <w:jc w:val="both"/>
      </w:pPr>
    </w:p>
    <w:p w14:paraId="1D22E0A3" w14:textId="77777777" w:rsidR="00135326" w:rsidRPr="00276C8C" w:rsidRDefault="00135326" w:rsidP="00135326">
      <w:pPr>
        <w:ind w:left="1440" w:hanging="1440"/>
        <w:jc w:val="both"/>
      </w:pPr>
      <w:r w:rsidRPr="00276C8C">
        <w:t>2010</w:t>
      </w:r>
      <w:r w:rsidRPr="00276C8C">
        <w:tab/>
        <w:t>“Insurgent Media: Somalia and Afghanistan/Pakistan”</w:t>
      </w:r>
      <w:r>
        <w:t xml:space="preserve"> (keynote</w:t>
      </w:r>
      <w:r w:rsidRPr="00276C8C">
        <w:t xml:space="preserve"> with Chris Anzalone</w:t>
      </w:r>
      <w:r>
        <w:t>),</w:t>
      </w:r>
      <w:r w:rsidRPr="00276C8C">
        <w:t xml:space="preserve"> </w:t>
      </w:r>
      <w:r w:rsidRPr="00276C8C">
        <w:rPr>
          <w:u w:val="single"/>
        </w:rPr>
        <w:t>McGill University</w:t>
      </w:r>
      <w:r w:rsidRPr="00276C8C">
        <w:t xml:space="preserve"> </w:t>
      </w:r>
      <w:r>
        <w:t xml:space="preserve">Montreal, </w:t>
      </w:r>
      <w:r w:rsidRPr="00276C8C">
        <w:t>November 12, 2010</w:t>
      </w:r>
      <w:r>
        <w:t>.</w:t>
      </w:r>
    </w:p>
    <w:p w14:paraId="5E10A1E2" w14:textId="77777777" w:rsidR="00135326" w:rsidRPr="00276C8C" w:rsidRDefault="00135326" w:rsidP="00135326">
      <w:pPr>
        <w:jc w:val="both"/>
      </w:pPr>
    </w:p>
    <w:p w14:paraId="3F1F3EAF" w14:textId="77777777" w:rsidR="00135326" w:rsidRPr="00276C8C" w:rsidRDefault="00135326" w:rsidP="00135326">
      <w:pPr>
        <w:ind w:left="1440" w:hanging="1440"/>
        <w:jc w:val="both"/>
      </w:pPr>
      <w:r w:rsidRPr="00276C8C">
        <w:t>2009</w:t>
      </w:r>
      <w:r w:rsidRPr="00276C8C">
        <w:tab/>
        <w:t>“Transnational Civil Society and Climate Change Policy”</w:t>
      </w:r>
      <w:r>
        <w:t xml:space="preserve"> (keynote),</w:t>
      </w:r>
      <w:r w:rsidRPr="00276C8C">
        <w:t xml:space="preserve"> </w:t>
      </w:r>
      <w:r w:rsidRPr="00276C8C">
        <w:rPr>
          <w:u w:val="single"/>
        </w:rPr>
        <w:t>University of Nairobi</w:t>
      </w:r>
      <w:r>
        <w:t>,</w:t>
      </w:r>
      <w:r w:rsidRPr="00276C8C">
        <w:t xml:space="preserve"> Nairobi, Kenya</w:t>
      </w:r>
      <w:r>
        <w:t>,</w:t>
      </w:r>
      <w:r w:rsidRPr="00276C8C">
        <w:t xml:space="preserve"> November 19, 2009</w:t>
      </w:r>
      <w:r>
        <w:t>.</w:t>
      </w:r>
    </w:p>
    <w:p w14:paraId="2CB48269" w14:textId="77777777" w:rsidR="00135326" w:rsidRPr="00276C8C" w:rsidRDefault="00135326" w:rsidP="00135326">
      <w:pPr>
        <w:ind w:left="1440" w:hanging="1440"/>
        <w:jc w:val="both"/>
      </w:pPr>
    </w:p>
    <w:p w14:paraId="23FBD0E2" w14:textId="77777777" w:rsidR="00135326" w:rsidRPr="00276C8C" w:rsidRDefault="00135326" w:rsidP="00135326">
      <w:pPr>
        <w:pStyle w:val="ColorfulList-Accent11"/>
        <w:ind w:left="1440" w:hanging="1440"/>
        <w:jc w:val="both"/>
      </w:pPr>
      <w:r w:rsidRPr="00276C8C">
        <w:t>2009</w:t>
      </w:r>
      <w:r w:rsidRPr="00276C8C">
        <w:tab/>
        <w:t xml:space="preserve"> “The Taliban and Neo-Taliban Insurgency in Pakistan and Afghanistan” </w:t>
      </w:r>
      <w:r>
        <w:t xml:space="preserve">(keynote), </w:t>
      </w:r>
      <w:r w:rsidRPr="00276C8C">
        <w:rPr>
          <w:u w:val="single"/>
        </w:rPr>
        <w:t>Coro Civic Center</w:t>
      </w:r>
      <w:r>
        <w:t>,</w:t>
      </w:r>
      <w:r w:rsidRPr="00276C8C">
        <w:t xml:space="preserve"> Pittsburgh, USA</w:t>
      </w:r>
      <w:r>
        <w:t>, February 20, 2009.</w:t>
      </w:r>
    </w:p>
    <w:p w14:paraId="0E8946AC" w14:textId="77777777" w:rsidR="00135326" w:rsidRPr="00276C8C" w:rsidRDefault="00135326" w:rsidP="00135326">
      <w:pPr>
        <w:jc w:val="both"/>
      </w:pPr>
    </w:p>
    <w:p w14:paraId="4368DC6C" w14:textId="77777777" w:rsidR="00135326" w:rsidRPr="00276C8C" w:rsidRDefault="00135326" w:rsidP="00135326">
      <w:pPr>
        <w:ind w:left="1440" w:hanging="1440"/>
        <w:jc w:val="both"/>
      </w:pPr>
      <w:r w:rsidRPr="00276C8C">
        <w:t>2009</w:t>
      </w:r>
      <w:r w:rsidRPr="00276C8C">
        <w:tab/>
        <w:t xml:space="preserve">“Islamic Nationalism and State Failure: A Comparison of Social Movements in Afghanistan and Somalia” </w:t>
      </w:r>
      <w:r>
        <w:t xml:space="preserve">(keynote), </w:t>
      </w:r>
      <w:r w:rsidRPr="00276C8C">
        <w:rPr>
          <w:u w:val="single"/>
        </w:rPr>
        <w:t>Institute of Policy Studies (IPS) Public Seminar</w:t>
      </w:r>
      <w:r w:rsidRPr="00276C8C">
        <w:t>: Islamabad, June 10, 2009</w:t>
      </w:r>
      <w:r>
        <w:t>.</w:t>
      </w:r>
      <w:r w:rsidRPr="00276C8C">
        <w:t xml:space="preserve"> </w:t>
      </w:r>
    </w:p>
    <w:p w14:paraId="28DCEDF5" w14:textId="77777777" w:rsidR="00135326" w:rsidRPr="00276C8C" w:rsidRDefault="00135326" w:rsidP="00135326">
      <w:pPr>
        <w:ind w:left="1440" w:hanging="1440"/>
        <w:jc w:val="both"/>
      </w:pPr>
    </w:p>
    <w:p w14:paraId="3EA197DC" w14:textId="77777777" w:rsidR="00135326" w:rsidRDefault="00135326" w:rsidP="00135326">
      <w:pPr>
        <w:ind w:left="1440" w:hanging="1440"/>
        <w:jc w:val="both"/>
      </w:pPr>
      <w:r w:rsidRPr="00276C8C">
        <w:t>2008</w:t>
      </w:r>
      <w:r w:rsidRPr="00276C8C">
        <w:tab/>
        <w:t>Two-part lectures: “Women and insecurity in Afghanistan” and “Understanding the Taliban and Neo-Taliban Insurgencies”</w:t>
      </w:r>
      <w:r>
        <w:t xml:space="preserve"> (keynote),</w:t>
      </w:r>
      <w:r w:rsidRPr="00276C8C">
        <w:t xml:space="preserve"> </w:t>
      </w:r>
      <w:r w:rsidRPr="00276C8C">
        <w:rPr>
          <w:u w:val="single"/>
        </w:rPr>
        <w:t>Claremont Colleges</w:t>
      </w:r>
      <w:r w:rsidRPr="00276C8C">
        <w:t xml:space="preserve"> Claremont, February 20, 2008</w:t>
      </w:r>
      <w:r>
        <w:t>.</w:t>
      </w:r>
    </w:p>
    <w:p w14:paraId="584BB42D" w14:textId="77777777" w:rsidR="00135326" w:rsidRPr="00276C8C" w:rsidRDefault="00135326" w:rsidP="00135326">
      <w:pPr>
        <w:ind w:left="1440" w:hanging="1440"/>
        <w:jc w:val="both"/>
      </w:pPr>
    </w:p>
    <w:p w14:paraId="6B4C19B5" w14:textId="77777777" w:rsidR="00135326" w:rsidRPr="00A133B1" w:rsidRDefault="00135326" w:rsidP="00135326">
      <w:pPr>
        <w:ind w:left="1440" w:hanging="1440"/>
        <w:jc w:val="both"/>
        <w:rPr>
          <w:i/>
          <w:iCs/>
        </w:rPr>
      </w:pPr>
      <w:r w:rsidRPr="00A133B1">
        <w:t>2007</w:t>
      </w:r>
      <w:r w:rsidRPr="00A133B1">
        <w:tab/>
      </w:r>
      <w:r w:rsidRPr="00A133B1">
        <w:rPr>
          <w:b/>
        </w:rPr>
        <w:t xml:space="preserve"> </w:t>
      </w:r>
      <w:r w:rsidRPr="00A133B1">
        <w:t xml:space="preserve">“The Dynamics and Determinants of Poppy Cultivation in Afghanistan: Implications for Counter Narcotics Strategies” </w:t>
      </w:r>
      <w:r w:rsidRPr="008435D3">
        <w:rPr>
          <w:u w:val="single"/>
        </w:rPr>
        <w:t>International Development Research Centre</w:t>
      </w:r>
      <w:r w:rsidRPr="00A133B1">
        <w:t xml:space="preserve"> </w:t>
      </w:r>
      <w:r>
        <w:t xml:space="preserve">(participant) </w:t>
      </w:r>
      <w:r w:rsidRPr="00A133B1">
        <w:t>Ottawa</w:t>
      </w:r>
      <w:r>
        <w:t>,</w:t>
      </w:r>
      <w:r w:rsidRPr="00A133B1">
        <w:t xml:space="preserve"> </w:t>
      </w:r>
      <w:r>
        <w:rPr>
          <w:iCs/>
        </w:rPr>
        <w:t>27 June, 2007.</w:t>
      </w:r>
    </w:p>
    <w:p w14:paraId="61831C27" w14:textId="77777777" w:rsidR="00135326" w:rsidRPr="00276C8C" w:rsidRDefault="00135326" w:rsidP="00135326">
      <w:pPr>
        <w:ind w:left="1440" w:hanging="1440"/>
        <w:jc w:val="both"/>
      </w:pPr>
    </w:p>
    <w:p w14:paraId="7DDBF77B" w14:textId="77777777" w:rsidR="00135326" w:rsidRPr="00A133B1" w:rsidRDefault="00135326" w:rsidP="00135326">
      <w:pPr>
        <w:ind w:left="1440" w:hanging="1440"/>
        <w:jc w:val="both"/>
      </w:pPr>
      <w:r w:rsidRPr="00276C8C">
        <w:t>2006</w:t>
      </w:r>
      <w:r w:rsidRPr="00276C8C">
        <w:tab/>
        <w:t>“Canada's Role in</w:t>
      </w:r>
      <w:r w:rsidRPr="00A133B1">
        <w:t xml:space="preserve"> Afghanistan Panel” </w:t>
      </w:r>
      <w:r>
        <w:t xml:space="preserve">(panel participant), </w:t>
      </w:r>
      <w:r w:rsidRPr="00A133B1">
        <w:rPr>
          <w:u w:val="single"/>
        </w:rPr>
        <w:t>NDP Panel with the Honorable Jack Layton</w:t>
      </w:r>
      <w:r w:rsidRPr="00A133B1">
        <w:t xml:space="preserve"> Ottawa, </w:t>
      </w:r>
      <w:r>
        <w:t>October 5, 2006.</w:t>
      </w:r>
    </w:p>
    <w:p w14:paraId="7AB2186D" w14:textId="77777777" w:rsidR="00135326" w:rsidRPr="00A133B1" w:rsidRDefault="00135326" w:rsidP="00135326">
      <w:pPr>
        <w:ind w:left="1440" w:hanging="1440"/>
        <w:jc w:val="both"/>
      </w:pPr>
    </w:p>
    <w:p w14:paraId="1D5FF96C" w14:textId="4640F126" w:rsidR="00135326" w:rsidRPr="00A133B1" w:rsidRDefault="00135326" w:rsidP="00135326">
      <w:pPr>
        <w:ind w:left="1440" w:hanging="1440"/>
        <w:jc w:val="both"/>
      </w:pPr>
      <w:r w:rsidRPr="00A133B1">
        <w:t>2006</w:t>
      </w:r>
      <w:r w:rsidRPr="00A133B1">
        <w:tab/>
        <w:t xml:space="preserve">“Pakistan in a Regional and International Security Context” </w:t>
      </w:r>
      <w:r>
        <w:t xml:space="preserve">(keynote), </w:t>
      </w:r>
      <w:r w:rsidRPr="00A133B1">
        <w:t xml:space="preserve">Three-part guest lecture series </w:t>
      </w:r>
      <w:r w:rsidRPr="00A133B1">
        <w:rPr>
          <w:u w:val="single"/>
        </w:rPr>
        <w:t>Department of International Relations, University of Peshawar (Pakistan)</w:t>
      </w:r>
      <w:r>
        <w:t>,</w:t>
      </w:r>
      <w:r w:rsidRPr="00A133B1">
        <w:t xml:space="preserve"> </w:t>
      </w:r>
      <w:r>
        <w:t>April-May 2006.</w:t>
      </w:r>
    </w:p>
    <w:p w14:paraId="6A4B6EFE" w14:textId="77777777" w:rsidR="002C3B6B" w:rsidRDefault="002C3B6B" w:rsidP="00135326">
      <w:pPr>
        <w:ind w:left="1440" w:hanging="1440"/>
        <w:jc w:val="both"/>
        <w:rPr>
          <w:b/>
          <w:i/>
        </w:rPr>
      </w:pPr>
    </w:p>
    <w:p w14:paraId="58B14796" w14:textId="46955785" w:rsidR="00135326" w:rsidRPr="00135326" w:rsidRDefault="00A20432" w:rsidP="00135326">
      <w:pPr>
        <w:ind w:left="1440" w:hanging="1440"/>
        <w:jc w:val="both"/>
        <w:rPr>
          <w:b/>
          <w:i/>
        </w:rPr>
      </w:pPr>
      <w:r>
        <w:rPr>
          <w:b/>
          <w:i/>
        </w:rPr>
        <w:t>Other</w:t>
      </w:r>
      <w:r w:rsidR="00135326" w:rsidRPr="00135326">
        <w:rPr>
          <w:b/>
          <w:i/>
        </w:rPr>
        <w:t xml:space="preserve"> Media Contributions:</w:t>
      </w:r>
    </w:p>
    <w:p w14:paraId="2414318A" w14:textId="77777777" w:rsidR="00135326" w:rsidRPr="00FF06DE" w:rsidRDefault="00135326" w:rsidP="00135326">
      <w:pPr>
        <w:ind w:left="1440" w:hanging="1440"/>
        <w:jc w:val="both"/>
      </w:pPr>
    </w:p>
    <w:p w14:paraId="35BD5220" w14:textId="57EB5A73" w:rsidR="00135326" w:rsidRPr="00FF06DE" w:rsidRDefault="00A20432" w:rsidP="00135326">
      <w:pPr>
        <w:jc w:val="both"/>
      </w:pPr>
      <w:r>
        <w:lastRenderedPageBreak/>
        <w:t>Multiple c</w:t>
      </w:r>
      <w:r w:rsidR="00135326" w:rsidRPr="00FF06DE">
        <w:t xml:space="preserve">ontributions to television and radio news: </w:t>
      </w:r>
      <w:r w:rsidR="003410A8" w:rsidRPr="003410A8">
        <w:rPr>
          <w:i/>
        </w:rPr>
        <w:t>BBC World,</w:t>
      </w:r>
      <w:r w:rsidR="003410A8">
        <w:t xml:space="preserve"> </w:t>
      </w:r>
      <w:r w:rsidR="00135326" w:rsidRPr="00BB36E9">
        <w:rPr>
          <w:i/>
        </w:rPr>
        <w:t>CBC</w:t>
      </w:r>
      <w:r w:rsidR="003410A8">
        <w:rPr>
          <w:i/>
        </w:rPr>
        <w:t xml:space="preserve"> </w:t>
      </w:r>
      <w:r w:rsidR="00135326" w:rsidRPr="00BB36E9">
        <w:rPr>
          <w:i/>
        </w:rPr>
        <w:t>The National; CBC</w:t>
      </w:r>
      <w:r w:rsidR="003410A8">
        <w:rPr>
          <w:i/>
        </w:rPr>
        <w:t xml:space="preserve"> </w:t>
      </w:r>
      <w:r w:rsidR="00135326" w:rsidRPr="00BB36E9">
        <w:rPr>
          <w:i/>
        </w:rPr>
        <w:t>The Current; CBC</w:t>
      </w:r>
      <w:r w:rsidR="003410A8">
        <w:rPr>
          <w:i/>
        </w:rPr>
        <w:t xml:space="preserve"> </w:t>
      </w:r>
      <w:r w:rsidR="00135326" w:rsidRPr="00BB36E9">
        <w:rPr>
          <w:i/>
        </w:rPr>
        <w:t>Toronto; TVO</w:t>
      </w:r>
      <w:r w:rsidR="003410A8">
        <w:rPr>
          <w:i/>
        </w:rPr>
        <w:t xml:space="preserve"> </w:t>
      </w:r>
      <w:r w:rsidR="00135326" w:rsidRPr="00BB36E9">
        <w:rPr>
          <w:i/>
        </w:rPr>
        <w:t xml:space="preserve">The Agenda; CTV; Global; 1010 News; 640 News; </w:t>
      </w:r>
      <w:proofErr w:type="spellStart"/>
      <w:r w:rsidR="00135326" w:rsidRPr="00BB36E9">
        <w:rPr>
          <w:i/>
        </w:rPr>
        <w:t>Agencia</w:t>
      </w:r>
      <w:proofErr w:type="spellEnd"/>
      <w:r w:rsidR="00135326" w:rsidRPr="00BB36E9">
        <w:rPr>
          <w:i/>
        </w:rPr>
        <w:t xml:space="preserve"> EFE</w:t>
      </w:r>
    </w:p>
    <w:p w14:paraId="3B046B0B" w14:textId="77777777" w:rsidR="00135326" w:rsidRPr="00FF06DE" w:rsidRDefault="00135326" w:rsidP="00135326">
      <w:pPr>
        <w:jc w:val="both"/>
      </w:pPr>
    </w:p>
    <w:p w14:paraId="338B6189" w14:textId="130F8706" w:rsidR="00135326" w:rsidRDefault="00135326" w:rsidP="00135326">
      <w:pPr>
        <w:jc w:val="both"/>
        <w:rPr>
          <w:i/>
        </w:rPr>
      </w:pPr>
      <w:r w:rsidRPr="00FF06DE">
        <w:t xml:space="preserve">Contributions to online and print news: </w:t>
      </w:r>
      <w:r w:rsidRPr="00BB36E9">
        <w:rPr>
          <w:i/>
        </w:rPr>
        <w:t>BBC World News; CBC National News; Washington Post; LA Times; Maclean’s Magazine; Globe and Mail; Toronto Star; GlobalPost; Hindustan Times; Ottawa Review of Books</w:t>
      </w:r>
      <w:r>
        <w:rPr>
          <w:i/>
        </w:rPr>
        <w:t>;</w:t>
      </w:r>
      <w:r w:rsidRPr="00BB36E9">
        <w:rPr>
          <w:i/>
        </w:rPr>
        <w:t xml:space="preserve"> UofT News; </w:t>
      </w:r>
      <w:r>
        <w:rPr>
          <w:i/>
        </w:rPr>
        <w:t>UT Magazine; UTSC Commons</w:t>
      </w:r>
      <w:r w:rsidR="00A20432">
        <w:rPr>
          <w:i/>
        </w:rPr>
        <w:t>.</w:t>
      </w:r>
    </w:p>
    <w:p w14:paraId="55BBA6FA" w14:textId="77777777" w:rsidR="0044080C" w:rsidRPr="00FF06DE" w:rsidRDefault="0044080C" w:rsidP="00135326">
      <w:pPr>
        <w:jc w:val="both"/>
      </w:pPr>
    </w:p>
    <w:p w14:paraId="5945F4CE" w14:textId="77777777" w:rsidR="00135326" w:rsidRDefault="00135326" w:rsidP="00E74177">
      <w:pPr>
        <w:ind w:left="720" w:hanging="720"/>
        <w:jc w:val="both"/>
        <w:rPr>
          <w:b/>
          <w:i/>
        </w:rPr>
      </w:pPr>
    </w:p>
    <w:p w14:paraId="2CA0180E" w14:textId="15D6516E" w:rsidR="002D39E3" w:rsidRDefault="002D39E3" w:rsidP="002D39E3">
      <w:pPr>
        <w:pBdr>
          <w:top w:val="single" w:sz="4" w:space="1" w:color="auto"/>
        </w:pBdr>
        <w:ind w:left="720" w:hanging="720"/>
        <w:jc w:val="both"/>
        <w:rPr>
          <w:highlight w:val="yellow"/>
        </w:rPr>
      </w:pPr>
    </w:p>
    <w:p w14:paraId="59FEA7D3" w14:textId="75FD5A79" w:rsidR="002D39E3" w:rsidRPr="00475AC5" w:rsidRDefault="002D39E3" w:rsidP="00E74177">
      <w:pPr>
        <w:ind w:left="720" w:hanging="720"/>
        <w:jc w:val="both"/>
        <w:rPr>
          <w:b/>
          <w:sz w:val="28"/>
          <w:szCs w:val="28"/>
        </w:rPr>
      </w:pPr>
      <w:r w:rsidRPr="00475AC5">
        <w:rPr>
          <w:b/>
          <w:sz w:val="28"/>
          <w:szCs w:val="28"/>
        </w:rPr>
        <w:t>C. TEACHING AND SUPERVISIONS</w:t>
      </w:r>
    </w:p>
    <w:p w14:paraId="1384D79C" w14:textId="2EABA7AC" w:rsidR="002D39E3" w:rsidRDefault="002D39E3" w:rsidP="00E74177">
      <w:pPr>
        <w:ind w:left="720" w:hanging="720"/>
        <w:jc w:val="both"/>
        <w:rPr>
          <w:highlight w:val="yellow"/>
        </w:rPr>
      </w:pPr>
    </w:p>
    <w:p w14:paraId="27325C7A" w14:textId="0E874FBF" w:rsidR="00F76175" w:rsidRDefault="002D39E3" w:rsidP="00AC568C">
      <w:pPr>
        <w:pStyle w:val="Heading1"/>
        <w:pBdr>
          <w:bottom w:val="single" w:sz="4" w:space="1" w:color="auto"/>
        </w:pBdr>
        <w:jc w:val="both"/>
      </w:pPr>
      <w:r>
        <w:t>COURSES</w:t>
      </w:r>
    </w:p>
    <w:p w14:paraId="2FE25E46" w14:textId="77777777" w:rsidR="002D39E3" w:rsidRPr="00A133B1" w:rsidRDefault="002D39E3" w:rsidP="002D39E3">
      <w:pPr>
        <w:jc w:val="both"/>
      </w:pPr>
    </w:p>
    <w:p w14:paraId="1A4776FA" w14:textId="76741980" w:rsidR="002D39E3" w:rsidRPr="00A133B1" w:rsidRDefault="002D39E3" w:rsidP="002D39E3">
      <w:pPr>
        <w:ind w:left="2160" w:hanging="2160"/>
        <w:jc w:val="both"/>
      </w:pPr>
      <w:r w:rsidRPr="00A133B1">
        <w:t>2012-20</w:t>
      </w:r>
      <w:r w:rsidR="00BB693A">
        <w:t>22</w:t>
      </w:r>
      <w:r w:rsidRPr="00A133B1">
        <w:tab/>
      </w:r>
      <w:r w:rsidR="004E1E42">
        <w:t>Department of Politica</w:t>
      </w:r>
      <w:r w:rsidR="0018734A">
        <w:t xml:space="preserve">l </w:t>
      </w:r>
      <w:r w:rsidR="004E1E42">
        <w:t>Science,</w:t>
      </w:r>
      <w:r w:rsidR="004E1E42" w:rsidRPr="00A133B1">
        <w:t xml:space="preserve"> </w:t>
      </w:r>
      <w:r w:rsidR="004E1E42">
        <w:t xml:space="preserve">University of Toronto. All courses listed were new designs. </w:t>
      </w:r>
    </w:p>
    <w:p w14:paraId="4D610BED" w14:textId="77777777" w:rsidR="004E1E42" w:rsidRPr="004E1E42" w:rsidRDefault="004E1E42" w:rsidP="002D39E3">
      <w:pPr>
        <w:ind w:left="2160"/>
        <w:jc w:val="both"/>
        <w:rPr>
          <w:i/>
        </w:rPr>
      </w:pPr>
      <w:r w:rsidRPr="004E1E42">
        <w:rPr>
          <w:i/>
        </w:rPr>
        <w:t>Undergraduate Courses</w:t>
      </w:r>
      <w:r w:rsidR="002D39E3" w:rsidRPr="004E1E42">
        <w:rPr>
          <w:i/>
        </w:rPr>
        <w:t xml:space="preserve">: </w:t>
      </w:r>
    </w:p>
    <w:p w14:paraId="36645ABF" w14:textId="06FDB9C0" w:rsidR="004E1E42" w:rsidRDefault="002D39E3" w:rsidP="002D39E3">
      <w:pPr>
        <w:ind w:left="2160"/>
        <w:jc w:val="both"/>
      </w:pPr>
      <w:r w:rsidRPr="00A133B1">
        <w:t>POLB80: Introduct</w:t>
      </w:r>
      <w:r w:rsidR="004E1E42">
        <w:t xml:space="preserve">ion to International Relations </w:t>
      </w:r>
      <w:r w:rsidR="005242C3">
        <w:t>(2015-</w:t>
      </w:r>
      <w:r w:rsidR="00BB693A">
        <w:t>22</w:t>
      </w:r>
      <w:r w:rsidR="005242C3">
        <w:t>)</w:t>
      </w:r>
    </w:p>
    <w:p w14:paraId="7711B6F5" w14:textId="21EFC7A4" w:rsidR="004E1E42" w:rsidRDefault="004E1E42" w:rsidP="002D39E3">
      <w:pPr>
        <w:ind w:left="2160"/>
        <w:jc w:val="both"/>
      </w:pPr>
      <w:r>
        <w:t>POLC09: International Security</w:t>
      </w:r>
      <w:r w:rsidR="005242C3">
        <w:t xml:space="preserve"> (2012-20</w:t>
      </w:r>
      <w:r w:rsidR="00BB693A">
        <w:t>22</w:t>
      </w:r>
      <w:r w:rsidR="005242C3">
        <w:t>)</w:t>
      </w:r>
    </w:p>
    <w:p w14:paraId="2CEF5B2C" w14:textId="078AF695" w:rsidR="004E1E42" w:rsidRDefault="002D39E3" w:rsidP="002D39E3">
      <w:pPr>
        <w:ind w:left="2160"/>
        <w:jc w:val="both"/>
      </w:pPr>
      <w:r w:rsidRPr="00A133B1">
        <w:t>POLC80: Internatio</w:t>
      </w:r>
      <w:r w:rsidR="004E1E42">
        <w:t>nal Relations of Africa</w:t>
      </w:r>
      <w:r w:rsidR="005242C3">
        <w:t xml:space="preserve"> (2012)</w:t>
      </w:r>
    </w:p>
    <w:p w14:paraId="19F7AE91" w14:textId="6E2DFBFC" w:rsidR="004E1E42" w:rsidRDefault="004E1E42" w:rsidP="002D39E3">
      <w:pPr>
        <w:ind w:left="2160"/>
        <w:jc w:val="both"/>
      </w:pPr>
      <w:r>
        <w:t>POLD09: Advanced Topics in International Secur</w:t>
      </w:r>
      <w:r w:rsidR="005242C3">
        <w:t>i</w:t>
      </w:r>
      <w:r>
        <w:t>ty</w:t>
      </w:r>
      <w:r w:rsidR="005242C3">
        <w:t xml:space="preserve"> (2014-20</w:t>
      </w:r>
      <w:r w:rsidR="00BB693A">
        <w:t>22</w:t>
      </w:r>
      <w:r w:rsidR="005242C3">
        <w:t>)</w:t>
      </w:r>
    </w:p>
    <w:p w14:paraId="3CCE789C" w14:textId="01C7B836" w:rsidR="004E1E42" w:rsidRPr="004E1E42" w:rsidRDefault="004E1E42" w:rsidP="002D39E3">
      <w:pPr>
        <w:ind w:left="2160"/>
        <w:jc w:val="both"/>
        <w:rPr>
          <w:i/>
        </w:rPr>
      </w:pPr>
      <w:r w:rsidRPr="004E1E42">
        <w:rPr>
          <w:i/>
        </w:rPr>
        <w:t>Graduate Course:</w:t>
      </w:r>
    </w:p>
    <w:p w14:paraId="42AC1C9A" w14:textId="11E50DBE" w:rsidR="002D39E3" w:rsidRPr="00A133B1" w:rsidRDefault="002D39E3" w:rsidP="002D39E3">
      <w:pPr>
        <w:ind w:left="2160"/>
        <w:jc w:val="both"/>
      </w:pPr>
      <w:r w:rsidRPr="00A133B1">
        <w:t xml:space="preserve">POL466/2207: </w:t>
      </w:r>
      <w:r w:rsidR="00BB693A">
        <w:t>Advanced Topics in International Security</w:t>
      </w:r>
      <w:r w:rsidR="005242C3">
        <w:t xml:space="preserve"> (2012-</w:t>
      </w:r>
      <w:r w:rsidR="00BB693A">
        <w:t>22</w:t>
      </w:r>
      <w:r w:rsidR="005242C3">
        <w:t>)</w:t>
      </w:r>
    </w:p>
    <w:p w14:paraId="5FD21A3B" w14:textId="77777777" w:rsidR="002D39E3" w:rsidRPr="00A133B1" w:rsidRDefault="002D39E3" w:rsidP="002D39E3">
      <w:pPr>
        <w:ind w:left="2160" w:hanging="2160"/>
        <w:jc w:val="both"/>
      </w:pPr>
    </w:p>
    <w:p w14:paraId="1A4544EB" w14:textId="1F0C08D4" w:rsidR="002D39E3" w:rsidRDefault="002D39E3" w:rsidP="002D39E3">
      <w:pPr>
        <w:ind w:left="2160" w:hanging="2160"/>
        <w:jc w:val="both"/>
      </w:pPr>
      <w:r w:rsidRPr="00A133B1">
        <w:t>2016</w:t>
      </w:r>
      <w:r w:rsidR="005242C3">
        <w:t>-2019</w:t>
      </w:r>
      <w:r w:rsidRPr="00A133B1">
        <w:tab/>
      </w:r>
      <w:r w:rsidR="005242C3">
        <w:t xml:space="preserve">Guest Lecturer, Canadian Forces College. </w:t>
      </w:r>
    </w:p>
    <w:p w14:paraId="0A2DB102" w14:textId="458F7BC7" w:rsidR="005242C3" w:rsidRPr="005242C3" w:rsidRDefault="005242C3" w:rsidP="002D39E3">
      <w:pPr>
        <w:ind w:left="2160"/>
        <w:jc w:val="both"/>
        <w:rPr>
          <w:color w:val="000000"/>
        </w:rPr>
      </w:pPr>
      <w:r w:rsidRPr="005242C3">
        <w:rPr>
          <w:color w:val="000000"/>
        </w:rPr>
        <w:t>DS568</w:t>
      </w:r>
      <w:r>
        <w:rPr>
          <w:color w:val="000000"/>
        </w:rPr>
        <w:t>:</w:t>
      </w:r>
      <w:r w:rsidRPr="005242C3">
        <w:rPr>
          <w:color w:val="000000"/>
        </w:rPr>
        <w:t xml:space="preserve"> Advanced Topics in International Security </w:t>
      </w:r>
      <w:r>
        <w:rPr>
          <w:color w:val="000000"/>
        </w:rPr>
        <w:t>(</w:t>
      </w:r>
      <w:r w:rsidRPr="005242C3">
        <w:rPr>
          <w:color w:val="000000"/>
        </w:rPr>
        <w:t>May 2017; June 2018</w:t>
      </w:r>
      <w:r>
        <w:rPr>
          <w:color w:val="000000"/>
        </w:rPr>
        <w:t xml:space="preserve">), guest lecture </w:t>
      </w:r>
      <w:r w:rsidRPr="005242C3">
        <w:rPr>
          <w:color w:val="000000"/>
        </w:rPr>
        <w:t>for Joint Command and Staff Programme</w:t>
      </w:r>
      <w:r w:rsidR="008040FD">
        <w:rPr>
          <w:color w:val="000000"/>
        </w:rPr>
        <w:t xml:space="preserve"> (JCSP)</w:t>
      </w:r>
      <w:r>
        <w:rPr>
          <w:color w:val="000000"/>
        </w:rPr>
        <w:t>.</w:t>
      </w:r>
    </w:p>
    <w:p w14:paraId="6E71AC08" w14:textId="683B5C15" w:rsidR="002D39E3" w:rsidRPr="008040FD" w:rsidRDefault="005242C3" w:rsidP="002D39E3">
      <w:pPr>
        <w:ind w:left="2160"/>
        <w:jc w:val="both"/>
        <w:rPr>
          <w:b/>
        </w:rPr>
      </w:pPr>
      <w:r w:rsidRPr="008040FD">
        <w:rPr>
          <w:color w:val="000000"/>
        </w:rPr>
        <w:t>DS 548/AJW/EX</w:t>
      </w:r>
      <w:r w:rsidR="008040FD" w:rsidRPr="008040FD">
        <w:rPr>
          <w:color w:val="000000"/>
        </w:rPr>
        <w:t>:</w:t>
      </w:r>
      <w:r w:rsidRPr="008040FD">
        <w:rPr>
          <w:color w:val="000000"/>
        </w:rPr>
        <w:t xml:space="preserve"> Shifting Sand</w:t>
      </w:r>
      <w:r w:rsidR="008040FD">
        <w:rPr>
          <w:color w:val="000000"/>
        </w:rPr>
        <w:t>s</w:t>
      </w:r>
      <w:r w:rsidR="008040FD" w:rsidRPr="008040FD">
        <w:rPr>
          <w:color w:val="000000"/>
        </w:rPr>
        <w:t xml:space="preserve">. </w:t>
      </w:r>
      <w:r w:rsidR="002D39E3" w:rsidRPr="008040FD">
        <w:t xml:space="preserve">Subject </w:t>
      </w:r>
      <w:r w:rsidR="008040FD">
        <w:t>m</w:t>
      </w:r>
      <w:r w:rsidR="002D39E3" w:rsidRPr="008040FD">
        <w:t xml:space="preserve">atter </w:t>
      </w:r>
      <w:r w:rsidR="008040FD">
        <w:t>e</w:t>
      </w:r>
      <w:r w:rsidR="008040FD" w:rsidRPr="008040FD">
        <w:t>xpert</w:t>
      </w:r>
      <w:r w:rsidR="008040FD">
        <w:t xml:space="preserve"> for o</w:t>
      </w:r>
      <w:r w:rsidR="008040FD" w:rsidRPr="008040FD">
        <w:t xml:space="preserve">fficers </w:t>
      </w:r>
      <w:r w:rsidR="008040FD">
        <w:t>t</w:t>
      </w:r>
      <w:r w:rsidR="008040FD" w:rsidRPr="008040FD">
        <w:t>raining</w:t>
      </w:r>
      <w:r w:rsidR="008040FD">
        <w:t xml:space="preserve"> exercise on West African security crisis </w:t>
      </w:r>
      <w:r w:rsidR="008040FD" w:rsidRPr="008040FD">
        <w:t>(</w:t>
      </w:r>
      <w:r w:rsidR="002D39E3" w:rsidRPr="008040FD">
        <w:t>June 2016</w:t>
      </w:r>
      <w:r w:rsidR="008040FD" w:rsidRPr="008040FD">
        <w:t xml:space="preserve">), </w:t>
      </w:r>
      <w:r w:rsidR="008040FD" w:rsidRPr="008040FD">
        <w:rPr>
          <w:color w:val="000000"/>
        </w:rPr>
        <w:t>Advanced Joint Warfighting Programme (AJWS</w:t>
      </w:r>
      <w:r w:rsidR="008040FD" w:rsidRPr="008040FD">
        <w:rPr>
          <w:b/>
          <w:color w:val="000000"/>
        </w:rPr>
        <w:t>)</w:t>
      </w:r>
      <w:r w:rsidR="008040FD">
        <w:rPr>
          <w:b/>
          <w:color w:val="000000"/>
        </w:rPr>
        <w:t>.</w:t>
      </w:r>
    </w:p>
    <w:p w14:paraId="19E1A5BF" w14:textId="77777777" w:rsidR="002D39E3" w:rsidRPr="00A133B1" w:rsidRDefault="002D39E3" w:rsidP="002D39E3">
      <w:pPr>
        <w:jc w:val="both"/>
      </w:pPr>
    </w:p>
    <w:p w14:paraId="00A0472A" w14:textId="6D9A5404" w:rsidR="002D39E3" w:rsidRDefault="002D39E3" w:rsidP="008040FD">
      <w:pPr>
        <w:ind w:left="2160" w:hanging="2160"/>
        <w:jc w:val="both"/>
      </w:pPr>
      <w:r w:rsidRPr="00A133B1">
        <w:t>2011</w:t>
      </w:r>
      <w:r w:rsidRPr="00A133B1">
        <w:tab/>
      </w:r>
      <w:r w:rsidR="008040FD" w:rsidRPr="00A133B1">
        <w:t>Cours</w:t>
      </w:r>
      <w:r w:rsidR="008040FD">
        <w:t>e Instructor, Department of Political Science,</w:t>
      </w:r>
      <w:r w:rsidR="008040FD" w:rsidRPr="00A133B1">
        <w:t xml:space="preserve"> </w:t>
      </w:r>
      <w:r w:rsidRPr="00A133B1">
        <w:t xml:space="preserve">McGill </w:t>
      </w:r>
      <w:r w:rsidR="008040FD">
        <w:t>University.</w:t>
      </w:r>
    </w:p>
    <w:p w14:paraId="1FD6C145" w14:textId="0AC04783" w:rsidR="002D39E3" w:rsidRPr="00A133B1" w:rsidRDefault="002D39E3" w:rsidP="002D39E3">
      <w:pPr>
        <w:ind w:left="2160"/>
        <w:jc w:val="both"/>
      </w:pPr>
      <w:r w:rsidRPr="00A133B1">
        <w:t>POLI352: Foreign Policy of Africa</w:t>
      </w:r>
    </w:p>
    <w:p w14:paraId="47C78CDC" w14:textId="77777777" w:rsidR="00307CEE" w:rsidRDefault="00307CEE" w:rsidP="00AC568C">
      <w:pPr>
        <w:pStyle w:val="Heading1"/>
        <w:pBdr>
          <w:bottom w:val="single" w:sz="4" w:space="1" w:color="auto"/>
        </w:pBdr>
        <w:jc w:val="both"/>
      </w:pPr>
    </w:p>
    <w:p w14:paraId="61F0D496" w14:textId="77777777" w:rsidR="0018734A" w:rsidRDefault="0018734A" w:rsidP="00AC568C">
      <w:pPr>
        <w:pStyle w:val="Heading1"/>
        <w:pBdr>
          <w:bottom w:val="single" w:sz="4" w:space="1" w:color="auto"/>
        </w:pBdr>
        <w:jc w:val="both"/>
      </w:pPr>
    </w:p>
    <w:p w14:paraId="14D63CFC" w14:textId="77777777" w:rsidR="0018734A" w:rsidRDefault="0018734A" w:rsidP="00AC568C">
      <w:pPr>
        <w:pStyle w:val="Heading1"/>
        <w:pBdr>
          <w:bottom w:val="single" w:sz="4" w:space="1" w:color="auto"/>
        </w:pBdr>
        <w:jc w:val="both"/>
      </w:pPr>
    </w:p>
    <w:p w14:paraId="63D2C50D" w14:textId="6F185DE0" w:rsidR="00AC568C" w:rsidRPr="00A133B1" w:rsidRDefault="006306B4" w:rsidP="00AC568C">
      <w:pPr>
        <w:pStyle w:val="Heading1"/>
        <w:pBdr>
          <w:bottom w:val="single" w:sz="4" w:space="1" w:color="auto"/>
        </w:pBdr>
        <w:jc w:val="both"/>
      </w:pPr>
      <w:r>
        <w:t>SUPERVISIONS</w:t>
      </w:r>
    </w:p>
    <w:p w14:paraId="27DE626F" w14:textId="00FD745F" w:rsidR="00AC568C" w:rsidRDefault="00AC568C" w:rsidP="00AC568C">
      <w:pPr>
        <w:jc w:val="both"/>
      </w:pPr>
    </w:p>
    <w:p w14:paraId="483DD007" w14:textId="360339DA" w:rsidR="003C76AD" w:rsidRPr="00FF06DE" w:rsidRDefault="00AC568C" w:rsidP="00AC568C">
      <w:pPr>
        <w:jc w:val="both"/>
        <w:rPr>
          <w:b/>
        </w:rPr>
      </w:pPr>
      <w:r w:rsidRPr="00FF06DE">
        <w:rPr>
          <w:b/>
          <w:i/>
        </w:rPr>
        <w:t>PhD Supervision</w:t>
      </w:r>
      <w:r w:rsidR="003C76AD" w:rsidRPr="00FF06DE">
        <w:rPr>
          <w:b/>
          <w:i/>
        </w:rPr>
        <w:t>s</w:t>
      </w:r>
      <w:r w:rsidRPr="00FF06DE">
        <w:rPr>
          <w:b/>
          <w:i/>
        </w:rPr>
        <w:t>:</w:t>
      </w:r>
      <w:r w:rsidRPr="00FF06DE">
        <w:rPr>
          <w:b/>
        </w:rPr>
        <w:tab/>
      </w:r>
      <w:r w:rsidR="00A133B1" w:rsidRPr="00FF06DE">
        <w:rPr>
          <w:b/>
        </w:rPr>
        <w:tab/>
      </w:r>
      <w:r w:rsidR="002245A1" w:rsidRPr="00FF06DE">
        <w:rPr>
          <w:b/>
        </w:rPr>
        <w:tab/>
      </w:r>
    </w:p>
    <w:p w14:paraId="2CE6B524" w14:textId="77777777" w:rsidR="003C76AD" w:rsidRDefault="003C76AD" w:rsidP="00AC568C">
      <w:pPr>
        <w:jc w:val="both"/>
      </w:pPr>
    </w:p>
    <w:p w14:paraId="1B3506D7" w14:textId="6E5CEF1A" w:rsidR="006306B4" w:rsidRDefault="00475AC5" w:rsidP="0027111A">
      <w:pPr>
        <w:ind w:left="2160" w:hanging="2160"/>
        <w:jc w:val="both"/>
      </w:pPr>
      <w:r>
        <w:t>2016-20</w:t>
      </w:r>
      <w:r w:rsidR="003410A8">
        <w:t>21</w:t>
      </w:r>
      <w:r>
        <w:tab/>
      </w:r>
      <w:r w:rsidR="006306B4" w:rsidRPr="0027111A">
        <w:rPr>
          <w:b/>
        </w:rPr>
        <w:t>Amir Abdul Reda</w:t>
      </w:r>
      <w:r w:rsidR="006306B4" w:rsidRPr="003E788A">
        <w:t>, “</w:t>
      </w:r>
      <w:r w:rsidR="00DB2DFB">
        <w:t>Quantifying Culture: Measuring Idea Systems and Adapted Scripts”</w:t>
      </w:r>
      <w:r>
        <w:t>. C</w:t>
      </w:r>
      <w:r w:rsidR="00DB2DFB">
        <w:t xml:space="preserve">andidacy achieved; </w:t>
      </w:r>
      <w:r w:rsidR="003E788A">
        <w:t xml:space="preserve">SSHRC </w:t>
      </w:r>
      <w:r w:rsidR="008040FD">
        <w:t xml:space="preserve">Joseph-Bombardier </w:t>
      </w:r>
      <w:r w:rsidR="003E788A">
        <w:t>Canada Graduate Scholarship</w:t>
      </w:r>
      <w:r w:rsidR="00DB2DFB">
        <w:t xml:space="preserve"> winner; Massey College junior fellow; </w:t>
      </w:r>
      <w:r w:rsidR="003410A8">
        <w:t>PhD successfully defended 2021</w:t>
      </w:r>
      <w:r w:rsidR="0073397D">
        <w:t>. [co-supervisor</w:t>
      </w:r>
      <w:r>
        <w:t xml:space="preserve"> with Christopher Cochrane]</w:t>
      </w:r>
    </w:p>
    <w:p w14:paraId="34BB012C" w14:textId="77777777" w:rsidR="006306B4" w:rsidRDefault="006306B4" w:rsidP="006306B4">
      <w:pPr>
        <w:jc w:val="both"/>
      </w:pPr>
    </w:p>
    <w:p w14:paraId="0953DCBB" w14:textId="6C36457C" w:rsidR="003C76AD" w:rsidRDefault="00475AC5" w:rsidP="0027111A">
      <w:pPr>
        <w:ind w:left="2160" w:hanging="2160"/>
        <w:jc w:val="both"/>
      </w:pPr>
      <w:r>
        <w:lastRenderedPageBreak/>
        <w:t>2013-20</w:t>
      </w:r>
      <w:r w:rsidR="003410A8">
        <w:t>2</w:t>
      </w:r>
      <w:r w:rsidR="00BB693A">
        <w:t>2</w:t>
      </w:r>
      <w:r>
        <w:tab/>
      </w:r>
      <w:r w:rsidR="003C76AD" w:rsidRPr="0027111A">
        <w:rPr>
          <w:b/>
        </w:rPr>
        <w:t>Ajmal Burhanzoi</w:t>
      </w:r>
      <w:r w:rsidR="003C76AD">
        <w:t>, “</w:t>
      </w:r>
      <w:r w:rsidR="006306B4">
        <w:t xml:space="preserve">Effects of External Interventions on Political Contestation </w:t>
      </w:r>
      <w:r>
        <w:t>in Multiethnic Societies” C</w:t>
      </w:r>
      <w:r w:rsidR="006306B4">
        <w:t xml:space="preserve">andidacy achieved; </w:t>
      </w:r>
      <w:r w:rsidR="00307CEE">
        <w:t xml:space="preserve">SSHRC doctoral scholarship and </w:t>
      </w:r>
      <w:r w:rsidR="006306B4">
        <w:t xml:space="preserve">Ontario Graduate Scholarship winner; year </w:t>
      </w:r>
      <w:r>
        <w:t>6</w:t>
      </w:r>
      <w:r w:rsidR="0073397D">
        <w:t xml:space="preserve"> PhD. [</w:t>
      </w:r>
      <w:r w:rsidR="003410A8">
        <w:t>primary supervisor</w:t>
      </w:r>
      <w:r>
        <w:t>]</w:t>
      </w:r>
    </w:p>
    <w:p w14:paraId="1124C533" w14:textId="77777777" w:rsidR="003410A8" w:rsidRDefault="003410A8" w:rsidP="003410A8">
      <w:pPr>
        <w:jc w:val="both"/>
      </w:pPr>
    </w:p>
    <w:p w14:paraId="4AADF511" w14:textId="26F305BE" w:rsidR="003410A8" w:rsidRPr="004D29EC" w:rsidRDefault="003410A8" w:rsidP="003410A8">
      <w:pPr>
        <w:ind w:left="2160" w:hanging="2160"/>
        <w:jc w:val="both"/>
      </w:pPr>
      <w:r>
        <w:t>2020-202</w:t>
      </w:r>
      <w:r w:rsidR="00BB693A">
        <w:t>2</w:t>
      </w:r>
      <w:r>
        <w:tab/>
      </w:r>
      <w:r>
        <w:rPr>
          <w:b/>
        </w:rPr>
        <w:t xml:space="preserve">Chantel Cole, </w:t>
      </w:r>
      <w:r>
        <w:t>Canada Graduate Scholarship SSHRC doctoral award winner</w:t>
      </w:r>
      <w:r>
        <w:rPr>
          <w:b/>
        </w:rPr>
        <w:t xml:space="preserve"> </w:t>
      </w:r>
      <w:r>
        <w:t>[primary supervisor]</w:t>
      </w:r>
    </w:p>
    <w:p w14:paraId="63480A17" w14:textId="77777777" w:rsidR="004D29EC" w:rsidRDefault="004D29EC" w:rsidP="00AC568C">
      <w:pPr>
        <w:jc w:val="both"/>
      </w:pPr>
    </w:p>
    <w:p w14:paraId="36EEA973" w14:textId="5F0337CA" w:rsidR="003C76AD" w:rsidRPr="0018734A" w:rsidRDefault="002245A1" w:rsidP="00AC568C">
      <w:pPr>
        <w:jc w:val="both"/>
        <w:rPr>
          <w:b/>
          <w:i/>
        </w:rPr>
      </w:pPr>
      <w:r w:rsidRPr="00FF06DE">
        <w:rPr>
          <w:b/>
          <w:i/>
        </w:rPr>
        <w:t xml:space="preserve">PhD </w:t>
      </w:r>
      <w:r w:rsidR="00AC568C" w:rsidRPr="00FF06DE">
        <w:rPr>
          <w:b/>
          <w:i/>
        </w:rPr>
        <w:t>Committee Member:</w:t>
      </w:r>
      <w:r w:rsidR="00AC568C" w:rsidRPr="00FF06DE">
        <w:rPr>
          <w:b/>
          <w:i/>
        </w:rPr>
        <w:tab/>
      </w:r>
      <w:r w:rsidRPr="00FF06DE">
        <w:rPr>
          <w:b/>
          <w:i/>
        </w:rPr>
        <w:tab/>
      </w:r>
    </w:p>
    <w:p w14:paraId="66D90296" w14:textId="77777777" w:rsidR="003410A8" w:rsidRDefault="003410A8" w:rsidP="003410A8">
      <w:pPr>
        <w:jc w:val="both"/>
      </w:pPr>
    </w:p>
    <w:p w14:paraId="2E451394" w14:textId="5D44A624" w:rsidR="003410A8" w:rsidRDefault="003410A8" w:rsidP="003410A8">
      <w:pPr>
        <w:ind w:left="2160" w:hanging="2160"/>
        <w:jc w:val="both"/>
      </w:pPr>
      <w:r>
        <w:t>2017</w:t>
      </w:r>
      <w:r w:rsidRPr="00475AC5">
        <w:t>-20</w:t>
      </w:r>
      <w:r>
        <w:t>2</w:t>
      </w:r>
      <w:r w:rsidR="00BB693A">
        <w:t>2</w:t>
      </w:r>
      <w:r w:rsidRPr="00475AC5">
        <w:tab/>
      </w:r>
      <w:proofErr w:type="spellStart"/>
      <w:r w:rsidRPr="0027111A">
        <w:rPr>
          <w:b/>
        </w:rPr>
        <w:t>Chengmin</w:t>
      </w:r>
      <w:proofErr w:type="spellEnd"/>
      <w:r w:rsidRPr="0027111A">
        <w:rPr>
          <w:b/>
        </w:rPr>
        <w:t xml:space="preserve"> Xu</w:t>
      </w:r>
      <w:r w:rsidRPr="00475AC5">
        <w:t xml:space="preserve">, </w:t>
      </w:r>
      <w:r w:rsidRPr="00475AC5">
        <w:rPr>
          <w:color w:val="000000"/>
        </w:rPr>
        <w:t>“A War of All Against All or Toward Perpetual Peace? Explaining Divergent Patterns of Political Violence Among Indigenous Resistance Movements in the Philippines”</w:t>
      </w:r>
      <w:r>
        <w:rPr>
          <w:color w:val="000000"/>
        </w:rPr>
        <w:t>.</w:t>
      </w:r>
      <w:r w:rsidRPr="00475AC5">
        <w:rPr>
          <w:color w:val="000000"/>
        </w:rPr>
        <w:t xml:space="preserve"> </w:t>
      </w:r>
      <w:r>
        <w:t>SSHRC</w:t>
      </w:r>
      <w:r w:rsidRPr="008040FD">
        <w:t xml:space="preserve"> </w:t>
      </w:r>
      <w:r>
        <w:t>Joseph-Bombardier Canada Graduate Scholarship winner; Massey College junior fellow; year 4 PhD. [committee member]</w:t>
      </w:r>
    </w:p>
    <w:p w14:paraId="274D82F6" w14:textId="77777777" w:rsidR="003410A8" w:rsidRDefault="003410A8" w:rsidP="0027111A">
      <w:pPr>
        <w:ind w:left="2160" w:hanging="2160"/>
      </w:pPr>
    </w:p>
    <w:p w14:paraId="7E19BEFC" w14:textId="2B0CDB80" w:rsidR="003C76AD" w:rsidRPr="003C76AD" w:rsidRDefault="00475AC5" w:rsidP="0027111A">
      <w:pPr>
        <w:ind w:left="2160" w:hanging="2160"/>
      </w:pPr>
      <w:r>
        <w:t>2015-20</w:t>
      </w:r>
      <w:r w:rsidR="003410A8">
        <w:t>20</w:t>
      </w:r>
      <w:r>
        <w:tab/>
      </w:r>
      <w:r w:rsidR="00AC568C" w:rsidRPr="0027111A">
        <w:rPr>
          <w:b/>
        </w:rPr>
        <w:t xml:space="preserve">Gerald </w:t>
      </w:r>
      <w:proofErr w:type="spellStart"/>
      <w:r w:rsidR="00AC568C" w:rsidRPr="0027111A">
        <w:rPr>
          <w:b/>
        </w:rPr>
        <w:t>Bareebe</w:t>
      </w:r>
      <w:proofErr w:type="spellEnd"/>
      <w:r w:rsidR="003C76AD" w:rsidRPr="003C76AD">
        <w:t>, “The Role of Military in State Consolidation, Regime Legitimation and Nation-Building in Uganda and Rwanda</w:t>
      </w:r>
      <w:r w:rsidR="003C76AD">
        <w:t>”</w:t>
      </w:r>
      <w:r w:rsidR="006306B4">
        <w:t xml:space="preserve"> [</w:t>
      </w:r>
      <w:r w:rsidR="003410A8">
        <w:t>PhD received 2020</w:t>
      </w:r>
      <w:r w:rsidR="006306B4">
        <w:t>]</w:t>
      </w:r>
    </w:p>
    <w:p w14:paraId="22F01F03" w14:textId="77777777" w:rsidR="003C76AD" w:rsidRDefault="003C76AD" w:rsidP="005857A1">
      <w:pPr>
        <w:ind w:left="720" w:hanging="720"/>
        <w:jc w:val="both"/>
      </w:pPr>
    </w:p>
    <w:p w14:paraId="6CD035D4" w14:textId="0EFB6864" w:rsidR="00AC568C" w:rsidRPr="00BF2FB8" w:rsidRDefault="00475AC5" w:rsidP="0027111A">
      <w:pPr>
        <w:autoSpaceDE w:val="0"/>
        <w:autoSpaceDN w:val="0"/>
        <w:adjustRightInd w:val="0"/>
        <w:spacing w:line="276" w:lineRule="auto"/>
        <w:ind w:left="2160" w:hanging="2160"/>
        <w:jc w:val="both"/>
      </w:pPr>
      <w:r>
        <w:t>2015-20</w:t>
      </w:r>
      <w:r w:rsidR="003410A8">
        <w:t>20</w:t>
      </w:r>
      <w:r>
        <w:tab/>
      </w:r>
      <w:r w:rsidR="00A133B1" w:rsidRPr="0027111A">
        <w:rPr>
          <w:b/>
        </w:rPr>
        <w:t>Ousmane Diallo</w:t>
      </w:r>
      <w:r w:rsidR="003C76AD" w:rsidRPr="00BF2FB8">
        <w:t>, “</w:t>
      </w:r>
      <w:r w:rsidR="00BF2FB8" w:rsidRPr="00BF2FB8">
        <w:rPr>
          <w:color w:val="000000"/>
          <w:lang w:val="en-US"/>
        </w:rPr>
        <w:t>Circumventing the ‘capabilities gap’: the war in Mali and security governance in West Africa</w:t>
      </w:r>
      <w:r w:rsidR="00A84378">
        <w:rPr>
          <w:color w:val="000000"/>
          <w:lang w:val="en-US"/>
        </w:rPr>
        <w:t>,</w:t>
      </w:r>
      <w:r w:rsidR="003E788A" w:rsidRPr="00BF2FB8">
        <w:t>”</w:t>
      </w:r>
      <w:r w:rsidR="005857A1" w:rsidRPr="00BF2FB8">
        <w:t xml:space="preserve"> </w:t>
      </w:r>
      <w:r w:rsidR="00A84378">
        <w:t xml:space="preserve">Laurier University. </w:t>
      </w:r>
      <w:r w:rsidR="005857A1" w:rsidRPr="00BF2FB8">
        <w:t>[</w:t>
      </w:r>
      <w:r w:rsidR="003410A8">
        <w:t>PhD received 2020</w:t>
      </w:r>
      <w:r w:rsidR="005857A1" w:rsidRPr="00BF2FB8">
        <w:t>]</w:t>
      </w:r>
    </w:p>
    <w:p w14:paraId="16C4DD1E" w14:textId="2770AFC5" w:rsidR="00307CEE" w:rsidRDefault="00307CEE" w:rsidP="00AC568C">
      <w:pPr>
        <w:jc w:val="both"/>
        <w:rPr>
          <w:b/>
          <w:i/>
        </w:rPr>
      </w:pPr>
    </w:p>
    <w:p w14:paraId="44C78C44" w14:textId="77777777" w:rsidR="0018734A" w:rsidRDefault="0018734A" w:rsidP="00AC568C">
      <w:pPr>
        <w:jc w:val="both"/>
        <w:rPr>
          <w:b/>
          <w:i/>
        </w:rPr>
      </w:pPr>
    </w:p>
    <w:p w14:paraId="0DAB109D" w14:textId="79EE4485" w:rsidR="003C76AD" w:rsidRPr="00FF06DE" w:rsidRDefault="00A133B1" w:rsidP="00AC568C">
      <w:pPr>
        <w:jc w:val="both"/>
        <w:rPr>
          <w:b/>
        </w:rPr>
      </w:pPr>
      <w:r w:rsidRPr="00FF06DE">
        <w:rPr>
          <w:b/>
          <w:i/>
        </w:rPr>
        <w:t>MA Supervision:</w:t>
      </w:r>
      <w:r w:rsidRPr="00FF06DE">
        <w:rPr>
          <w:b/>
        </w:rPr>
        <w:tab/>
      </w:r>
      <w:r w:rsidR="002245A1" w:rsidRPr="00FF06DE">
        <w:rPr>
          <w:b/>
        </w:rPr>
        <w:tab/>
      </w:r>
      <w:r w:rsidRPr="00FF06DE">
        <w:rPr>
          <w:b/>
        </w:rPr>
        <w:tab/>
      </w:r>
    </w:p>
    <w:p w14:paraId="68DEB6F1" w14:textId="77777777" w:rsidR="003C76AD" w:rsidRDefault="003C76AD" w:rsidP="00AC568C">
      <w:pPr>
        <w:jc w:val="both"/>
      </w:pPr>
    </w:p>
    <w:p w14:paraId="1529A75C" w14:textId="00C04D4E" w:rsidR="00A133B1" w:rsidRPr="00A133B1" w:rsidRDefault="00475AC5" w:rsidP="0027111A">
      <w:pPr>
        <w:ind w:left="2160" w:hanging="2160"/>
        <w:jc w:val="both"/>
      </w:pPr>
      <w:r>
        <w:t>2018</w:t>
      </w:r>
      <w:r>
        <w:tab/>
      </w:r>
      <w:r w:rsidR="00A133B1" w:rsidRPr="0027111A">
        <w:rPr>
          <w:b/>
        </w:rPr>
        <w:t xml:space="preserve">Raluca-Joanna </w:t>
      </w:r>
      <w:proofErr w:type="spellStart"/>
      <w:r w:rsidR="00A133B1" w:rsidRPr="0027111A">
        <w:rPr>
          <w:b/>
        </w:rPr>
        <w:t>Cotarlea</w:t>
      </w:r>
      <w:proofErr w:type="spellEnd"/>
      <w:r w:rsidR="003C76AD">
        <w:t>, “Twisted Feminism: Motivations behind Western European Female Migration to ISIS”</w:t>
      </w:r>
    </w:p>
    <w:p w14:paraId="0AADEC99" w14:textId="3FDD3238" w:rsidR="00AC568C" w:rsidRDefault="00AC568C" w:rsidP="00AC568C">
      <w:pPr>
        <w:jc w:val="both"/>
        <w:rPr>
          <w:i/>
        </w:rPr>
      </w:pPr>
    </w:p>
    <w:p w14:paraId="48261CEB" w14:textId="1F864487" w:rsidR="005C1C20" w:rsidRDefault="00AD4525" w:rsidP="0044080C">
      <w:pPr>
        <w:ind w:left="2160" w:hanging="2160"/>
        <w:jc w:val="both"/>
      </w:pPr>
      <w:r w:rsidRPr="00FF06DE">
        <w:rPr>
          <w:b/>
          <w:i/>
        </w:rPr>
        <w:t>RA</w:t>
      </w:r>
      <w:r w:rsidR="00404D86" w:rsidRPr="00FF06DE">
        <w:rPr>
          <w:b/>
          <w:i/>
        </w:rPr>
        <w:t xml:space="preserve"> Supervisions:</w:t>
      </w:r>
      <w:r w:rsidR="00FF06DE">
        <w:tab/>
      </w:r>
      <w:r>
        <w:t>Ajmal Burhanzoi; Amir Abdul Reda;</w:t>
      </w:r>
      <w:r w:rsidR="0044080C">
        <w:t xml:space="preserve"> </w:t>
      </w:r>
      <w:r>
        <w:t xml:space="preserve">Chantel Cole; </w:t>
      </w:r>
      <w:proofErr w:type="spellStart"/>
      <w:r w:rsidR="005A793C">
        <w:t>Cheng</w:t>
      </w:r>
      <w:r w:rsidR="003410A8">
        <w:t>min</w:t>
      </w:r>
      <w:proofErr w:type="spellEnd"/>
      <w:r w:rsidR="005C1C20">
        <w:t xml:space="preserve"> Xu; </w:t>
      </w:r>
      <w:r w:rsidR="003E788A">
        <w:t xml:space="preserve">Christopher Anzalone; Alexandre Paquin-Pelletier; </w:t>
      </w:r>
      <w:r w:rsidR="003410A8">
        <w:t xml:space="preserve">Tanya </w:t>
      </w:r>
      <w:proofErr w:type="spellStart"/>
      <w:r w:rsidR="003410A8">
        <w:t>Bandula</w:t>
      </w:r>
      <w:proofErr w:type="spellEnd"/>
      <w:r w:rsidR="003410A8">
        <w:t>-Irwin</w:t>
      </w:r>
      <w:r w:rsidR="005C1C20">
        <w:t xml:space="preserve">; </w:t>
      </w:r>
      <w:proofErr w:type="spellStart"/>
      <w:r w:rsidR="003410A8">
        <w:t>Sanjida</w:t>
      </w:r>
      <w:proofErr w:type="spellEnd"/>
      <w:r w:rsidR="003410A8">
        <w:t xml:space="preserve"> Amin; </w:t>
      </w:r>
      <w:r w:rsidR="003E788A">
        <w:t xml:space="preserve">Ousmane Diallo; </w:t>
      </w:r>
      <w:r>
        <w:t>Christopher David</w:t>
      </w:r>
      <w:r w:rsidR="00FF06DE">
        <w:t xml:space="preserve"> </w:t>
      </w:r>
      <w:r>
        <w:t>LaRoche;</w:t>
      </w:r>
      <w:r w:rsidR="003C76AD">
        <w:t xml:space="preserve"> </w:t>
      </w:r>
      <w:proofErr w:type="spellStart"/>
      <w:r w:rsidR="003E788A">
        <w:t>Swilai</w:t>
      </w:r>
      <w:proofErr w:type="spellEnd"/>
      <w:r w:rsidR="003E788A">
        <w:t xml:space="preserve"> Burhan; </w:t>
      </w:r>
      <w:proofErr w:type="spellStart"/>
      <w:r w:rsidR="003E788A">
        <w:t>Zabikhulla</w:t>
      </w:r>
      <w:proofErr w:type="spellEnd"/>
      <w:r w:rsidR="003E788A">
        <w:t xml:space="preserve"> </w:t>
      </w:r>
      <w:proofErr w:type="spellStart"/>
      <w:r w:rsidR="003E788A">
        <w:t>Yari</w:t>
      </w:r>
      <w:proofErr w:type="spellEnd"/>
      <w:r w:rsidR="003E788A">
        <w:t xml:space="preserve">; Muhammad Ali Akbar; </w:t>
      </w:r>
      <w:proofErr w:type="spellStart"/>
      <w:r w:rsidR="003C76AD">
        <w:t>Aatika</w:t>
      </w:r>
      <w:proofErr w:type="spellEnd"/>
      <w:r w:rsidR="003C76AD">
        <w:t xml:space="preserve"> </w:t>
      </w:r>
      <w:proofErr w:type="spellStart"/>
      <w:r>
        <w:t>Moollabhai</w:t>
      </w:r>
      <w:proofErr w:type="spellEnd"/>
      <w:r>
        <w:t xml:space="preserve">; </w:t>
      </w:r>
      <w:proofErr w:type="spellStart"/>
      <w:r>
        <w:t>Fazan</w:t>
      </w:r>
      <w:proofErr w:type="spellEnd"/>
      <w:r>
        <w:t xml:space="preserve"> </w:t>
      </w:r>
      <w:proofErr w:type="spellStart"/>
      <w:r>
        <w:t>Baig</w:t>
      </w:r>
      <w:proofErr w:type="spellEnd"/>
      <w:r>
        <w:t xml:space="preserve">; Lucas Ria; Mohammed Ibrahim; </w:t>
      </w:r>
      <w:proofErr w:type="spellStart"/>
      <w:r w:rsidR="003E788A">
        <w:t>Sahra</w:t>
      </w:r>
      <w:proofErr w:type="spellEnd"/>
      <w:r w:rsidR="003E788A">
        <w:t xml:space="preserve"> </w:t>
      </w:r>
      <w:proofErr w:type="spellStart"/>
      <w:r w:rsidR="003E788A">
        <w:t>Togone</w:t>
      </w:r>
      <w:proofErr w:type="spellEnd"/>
      <w:r w:rsidR="005C1C20">
        <w:t>;</w:t>
      </w:r>
      <w:r w:rsidR="005C1C20" w:rsidRPr="00F152C7">
        <w:t xml:space="preserve"> </w:t>
      </w:r>
      <w:proofErr w:type="spellStart"/>
      <w:r w:rsidR="005C1C20">
        <w:t>Rukayyat</w:t>
      </w:r>
      <w:proofErr w:type="spellEnd"/>
      <w:r w:rsidR="005C1C20">
        <w:t xml:space="preserve"> </w:t>
      </w:r>
      <w:proofErr w:type="spellStart"/>
      <w:r w:rsidR="005C1C20">
        <w:t>Akinnibosun</w:t>
      </w:r>
      <w:proofErr w:type="spellEnd"/>
      <w:r w:rsidR="0044080C">
        <w:t>;</w:t>
      </w:r>
      <w:r w:rsidR="0044080C" w:rsidRPr="0044080C">
        <w:t xml:space="preserve"> </w:t>
      </w:r>
      <w:proofErr w:type="spellStart"/>
      <w:r w:rsidR="0044080C">
        <w:t>Shuying</w:t>
      </w:r>
      <w:proofErr w:type="spellEnd"/>
      <w:r w:rsidR="0044080C">
        <w:t xml:space="preserve"> Chen.</w:t>
      </w:r>
    </w:p>
    <w:p w14:paraId="4A76A424" w14:textId="4E9D9D7C" w:rsidR="003057A5" w:rsidRDefault="003057A5" w:rsidP="005C1C20">
      <w:pPr>
        <w:ind w:left="2160" w:hanging="2160"/>
        <w:jc w:val="both"/>
      </w:pPr>
    </w:p>
    <w:p w14:paraId="720F05F9" w14:textId="75ED6034" w:rsidR="00652CD2" w:rsidRDefault="00652CD2" w:rsidP="003057A5">
      <w:pPr>
        <w:pBdr>
          <w:top w:val="single" w:sz="4" w:space="1" w:color="auto"/>
          <w:bottom w:val="single" w:sz="4" w:space="1" w:color="auto"/>
        </w:pBdr>
        <w:jc w:val="both"/>
      </w:pPr>
    </w:p>
    <w:p w14:paraId="27A9FA93" w14:textId="5004AB8E" w:rsidR="0073397D" w:rsidRPr="0073397D" w:rsidRDefault="0073397D" w:rsidP="003057A5">
      <w:pPr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</w:rPr>
      </w:pPr>
      <w:r w:rsidRPr="0073397D">
        <w:rPr>
          <w:b/>
          <w:sz w:val="28"/>
          <w:szCs w:val="28"/>
        </w:rPr>
        <w:t xml:space="preserve">D. COMMITTEES AND SERVICE </w:t>
      </w:r>
    </w:p>
    <w:p w14:paraId="6E447C16" w14:textId="77777777" w:rsidR="00A862B8" w:rsidRDefault="00A862B8" w:rsidP="003057A5">
      <w:pPr>
        <w:pBdr>
          <w:top w:val="single" w:sz="4" w:space="1" w:color="auto"/>
          <w:bottom w:val="single" w:sz="4" w:space="1" w:color="auto"/>
        </w:pBdr>
        <w:jc w:val="both"/>
      </w:pPr>
    </w:p>
    <w:p w14:paraId="6D8D99E3" w14:textId="2B6655EA" w:rsidR="00702040" w:rsidRPr="00640B56" w:rsidRDefault="0027111A" w:rsidP="003057A5">
      <w:pPr>
        <w:pBdr>
          <w:top w:val="single" w:sz="4" w:space="1" w:color="auto"/>
          <w:bottom w:val="single" w:sz="4" w:space="1" w:color="auto"/>
        </w:pBdr>
        <w:jc w:val="both"/>
      </w:pPr>
      <w:r>
        <w:t>COMMITTEE</w:t>
      </w:r>
      <w:r w:rsidR="00A20432">
        <w:t xml:space="preserve"> APPOINTMENTS</w:t>
      </w:r>
    </w:p>
    <w:p w14:paraId="3CCA4585" w14:textId="77777777" w:rsidR="00197A37" w:rsidRPr="00652CD2" w:rsidRDefault="00197A37" w:rsidP="00197A37">
      <w:pPr>
        <w:ind w:left="2160" w:hanging="2160"/>
        <w:jc w:val="both"/>
      </w:pPr>
    </w:p>
    <w:p w14:paraId="36D9E2AC" w14:textId="5F40A271" w:rsidR="00197A37" w:rsidRDefault="00197A37" w:rsidP="00197A37">
      <w:pPr>
        <w:ind w:left="2160" w:hanging="2160"/>
        <w:jc w:val="both"/>
      </w:pPr>
      <w:r>
        <w:t>2018-current</w:t>
      </w:r>
      <w:r>
        <w:tab/>
      </w:r>
      <w:r w:rsidR="00F66A7E">
        <w:rPr>
          <w:b/>
        </w:rPr>
        <w:t>Chair</w:t>
      </w:r>
      <w:r w:rsidRPr="00702040">
        <w:rPr>
          <w:b/>
        </w:rPr>
        <w:t>,</w:t>
      </w:r>
      <w:r>
        <w:t xml:space="preserve"> Equity and Diversity Committee, Department of Political Science, University of Toronto (</w:t>
      </w:r>
      <w:r w:rsidR="00F66A7E">
        <w:t xml:space="preserve">Member since 2018; </w:t>
      </w:r>
      <w:r>
        <w:t>Chair from 20</w:t>
      </w:r>
      <w:r w:rsidR="00F66A7E">
        <w:t>20</w:t>
      </w:r>
      <w:r>
        <w:t>-</w:t>
      </w:r>
      <w:r w:rsidR="00F66A7E">
        <w:t>2022</w:t>
      </w:r>
      <w:r>
        <w:t>)</w:t>
      </w:r>
    </w:p>
    <w:p w14:paraId="3DF91D65" w14:textId="77777777" w:rsidR="00197A37" w:rsidRDefault="00197A37" w:rsidP="00197A37">
      <w:pPr>
        <w:ind w:left="2160" w:hanging="2160"/>
        <w:jc w:val="both"/>
      </w:pPr>
    </w:p>
    <w:p w14:paraId="4395F6D2" w14:textId="42685B36" w:rsidR="00D1276B" w:rsidRDefault="00D1276B" w:rsidP="00D1276B">
      <w:pPr>
        <w:ind w:left="2160" w:hanging="2160"/>
        <w:jc w:val="both"/>
      </w:pPr>
      <w:r>
        <w:lastRenderedPageBreak/>
        <w:t>2019-</w:t>
      </w:r>
      <w:r w:rsidR="00197A37">
        <w:t>202</w:t>
      </w:r>
      <w:r w:rsidR="00F66A7E">
        <w:t>2</w:t>
      </w:r>
      <w:r>
        <w:tab/>
      </w:r>
      <w:r w:rsidRPr="00F76175">
        <w:rPr>
          <w:b/>
        </w:rPr>
        <w:t>Faculty Representative,</w:t>
      </w:r>
      <w:r>
        <w:t xml:space="preserve"> Equity and Diversity Working Group, University of Toronto Scarborough</w:t>
      </w:r>
    </w:p>
    <w:p w14:paraId="468D7C61" w14:textId="77777777" w:rsidR="008863F4" w:rsidRDefault="008863F4" w:rsidP="00D1276B">
      <w:pPr>
        <w:ind w:left="2160" w:hanging="2160"/>
        <w:jc w:val="both"/>
      </w:pPr>
    </w:p>
    <w:p w14:paraId="33E6E5A5" w14:textId="24F4CD2A" w:rsidR="0027111A" w:rsidRPr="0027111A" w:rsidRDefault="0027111A" w:rsidP="0027111A">
      <w:pPr>
        <w:ind w:left="2160" w:hanging="2160"/>
        <w:jc w:val="both"/>
      </w:pPr>
      <w:r>
        <w:t>2019-</w:t>
      </w:r>
      <w:r w:rsidR="00BB693A">
        <w:t>2020</w:t>
      </w:r>
      <w:r>
        <w:tab/>
      </w:r>
      <w:r>
        <w:rPr>
          <w:b/>
        </w:rPr>
        <w:t>Faculty Representative,</w:t>
      </w:r>
      <w:r>
        <w:t xml:space="preserve"> Junior Fellows Admissions Committee, Massey College</w:t>
      </w:r>
    </w:p>
    <w:p w14:paraId="33E7B812" w14:textId="77777777" w:rsidR="0027111A" w:rsidRDefault="0027111A" w:rsidP="00702040">
      <w:pPr>
        <w:ind w:left="2160" w:hanging="2160"/>
        <w:jc w:val="both"/>
      </w:pPr>
    </w:p>
    <w:p w14:paraId="75126E5B" w14:textId="4653C9A8" w:rsidR="00652CD2" w:rsidRDefault="00652CD2" w:rsidP="00702040">
      <w:pPr>
        <w:ind w:left="2160" w:hanging="2160"/>
        <w:jc w:val="both"/>
      </w:pPr>
      <w:r>
        <w:t>2018-</w:t>
      </w:r>
      <w:r w:rsidR="00BB693A">
        <w:t>2020</w:t>
      </w:r>
      <w:r>
        <w:tab/>
      </w:r>
      <w:r>
        <w:rPr>
          <w:b/>
        </w:rPr>
        <w:t>Faculty Representative,</w:t>
      </w:r>
      <w:r>
        <w:t xml:space="preserve"> President’s International Council on the Middle East, University of Toronto</w:t>
      </w:r>
    </w:p>
    <w:p w14:paraId="48A8F9C3" w14:textId="77777777" w:rsidR="00652CD2" w:rsidRDefault="00652CD2" w:rsidP="00702040">
      <w:pPr>
        <w:ind w:left="2160" w:hanging="2160"/>
        <w:jc w:val="both"/>
      </w:pPr>
    </w:p>
    <w:p w14:paraId="26A4B6DE" w14:textId="62FED2E8" w:rsidR="00702040" w:rsidRPr="00702040" w:rsidRDefault="00702040" w:rsidP="00702040">
      <w:pPr>
        <w:ind w:left="2160" w:hanging="2160"/>
        <w:jc w:val="both"/>
      </w:pPr>
      <w:r w:rsidRPr="00702040">
        <w:t>2017-</w:t>
      </w:r>
      <w:r w:rsidR="00197A37">
        <w:t>2020</w:t>
      </w:r>
      <w:r w:rsidRPr="00702040">
        <w:tab/>
      </w:r>
      <w:r w:rsidRPr="00702040">
        <w:rPr>
          <w:b/>
        </w:rPr>
        <w:t>Faculty Representative,</w:t>
      </w:r>
      <w:r w:rsidRPr="00702040">
        <w:t xml:space="preserve"> A</w:t>
      </w:r>
      <w:r w:rsidR="007F6181">
        <w:t>nti-Racism and Cultural Diversity Office</w:t>
      </w:r>
      <w:r w:rsidR="0027111A">
        <w:t xml:space="preserve"> Tri-Campus Committee</w:t>
      </w:r>
      <w:r w:rsidRPr="00702040">
        <w:t>, University of Toronto</w:t>
      </w:r>
    </w:p>
    <w:p w14:paraId="18081946" w14:textId="77777777" w:rsidR="00702040" w:rsidRPr="00702040" w:rsidRDefault="00702040" w:rsidP="00702040">
      <w:pPr>
        <w:ind w:left="2160" w:hanging="2160"/>
        <w:jc w:val="both"/>
      </w:pPr>
    </w:p>
    <w:p w14:paraId="09BE55DE" w14:textId="4A39BC28" w:rsidR="00702040" w:rsidRDefault="00702040" w:rsidP="00702040">
      <w:pPr>
        <w:ind w:left="2160" w:hanging="2160"/>
        <w:jc w:val="both"/>
      </w:pPr>
      <w:r w:rsidRPr="00702040">
        <w:t>2017-</w:t>
      </w:r>
      <w:r w:rsidR="00197A37">
        <w:t>2020</w:t>
      </w:r>
      <w:r w:rsidRPr="00702040">
        <w:tab/>
      </w:r>
      <w:r w:rsidRPr="00702040">
        <w:rPr>
          <w:b/>
        </w:rPr>
        <w:t>Faculty Representative,</w:t>
      </w:r>
      <w:r w:rsidRPr="00702040">
        <w:t xml:space="preserve"> Task Force on Islamophobia, </w:t>
      </w:r>
      <w:r w:rsidR="007F6181">
        <w:t>Vice Provost</w:t>
      </w:r>
      <w:r w:rsidRPr="00702040">
        <w:t xml:space="preserve"> Office, University of Toronto</w:t>
      </w:r>
    </w:p>
    <w:p w14:paraId="7D4016C9" w14:textId="77777777" w:rsidR="00276C8C" w:rsidRDefault="00276C8C" w:rsidP="00702040">
      <w:pPr>
        <w:ind w:left="2160" w:hanging="2160"/>
        <w:jc w:val="both"/>
      </w:pPr>
    </w:p>
    <w:p w14:paraId="26237505" w14:textId="5D432289" w:rsidR="00702040" w:rsidRDefault="00702040" w:rsidP="00702040">
      <w:pPr>
        <w:ind w:left="2160" w:hanging="2160"/>
        <w:jc w:val="both"/>
      </w:pPr>
      <w:r>
        <w:t>2014-</w:t>
      </w:r>
      <w:r w:rsidR="00652CD2">
        <w:t>2018</w:t>
      </w:r>
      <w:r>
        <w:tab/>
      </w:r>
      <w:r w:rsidRPr="00702040">
        <w:rPr>
          <w:b/>
        </w:rPr>
        <w:t>Student Advancement Committee,</w:t>
      </w:r>
      <w:r>
        <w:t xml:space="preserve"> Department of Political Science, University of Toronto Scarborough</w:t>
      </w:r>
    </w:p>
    <w:p w14:paraId="44F10CA7" w14:textId="77777777" w:rsidR="003057A5" w:rsidRDefault="003057A5" w:rsidP="0027111A">
      <w:pPr>
        <w:jc w:val="both"/>
      </w:pPr>
    </w:p>
    <w:p w14:paraId="3A062EBA" w14:textId="77777777" w:rsidR="0027111A" w:rsidRPr="00A133B1" w:rsidRDefault="0027111A" w:rsidP="0027111A">
      <w:pPr>
        <w:pBdr>
          <w:bottom w:val="single" w:sz="4" w:space="1" w:color="auto"/>
        </w:pBdr>
        <w:jc w:val="both"/>
      </w:pPr>
      <w:r>
        <w:t>PROFESSIONAL SERVICE APPOINTMENTS</w:t>
      </w:r>
    </w:p>
    <w:p w14:paraId="1A3B6093" w14:textId="77777777" w:rsidR="0027111A" w:rsidRPr="00A133B1" w:rsidRDefault="0027111A" w:rsidP="0027111A">
      <w:pPr>
        <w:jc w:val="both"/>
      </w:pPr>
    </w:p>
    <w:p w14:paraId="16E077D8" w14:textId="4883B72B" w:rsidR="003410A8" w:rsidRPr="003410A8" w:rsidRDefault="003410A8" w:rsidP="0027111A">
      <w:pPr>
        <w:ind w:left="2160" w:hanging="2160"/>
        <w:jc w:val="both"/>
      </w:pPr>
      <w:r>
        <w:t>2021-current</w:t>
      </w:r>
      <w:r>
        <w:tab/>
      </w:r>
      <w:r w:rsidRPr="00F72040">
        <w:rPr>
          <w:b/>
        </w:rPr>
        <w:t>Editorial Board member</w:t>
      </w:r>
      <w:r>
        <w:t xml:space="preserve">, </w:t>
      </w:r>
      <w:r>
        <w:rPr>
          <w:i/>
        </w:rPr>
        <w:t xml:space="preserve">International Security </w:t>
      </w:r>
      <w:r>
        <w:t>(journal)</w:t>
      </w:r>
    </w:p>
    <w:p w14:paraId="3AD05169" w14:textId="64D003A8" w:rsidR="003410A8" w:rsidRDefault="003410A8" w:rsidP="0027111A">
      <w:pPr>
        <w:ind w:left="2160" w:hanging="2160"/>
        <w:jc w:val="both"/>
        <w:rPr>
          <w:i/>
        </w:rPr>
      </w:pPr>
    </w:p>
    <w:p w14:paraId="1B292E0F" w14:textId="6A6C0F4B" w:rsidR="003410A8" w:rsidRPr="003410A8" w:rsidRDefault="003410A8" w:rsidP="0027111A">
      <w:pPr>
        <w:ind w:left="2160" w:hanging="2160"/>
        <w:jc w:val="both"/>
        <w:rPr>
          <w:i/>
        </w:rPr>
      </w:pPr>
      <w:r>
        <w:t>2021-current</w:t>
      </w:r>
      <w:r>
        <w:tab/>
      </w:r>
      <w:r w:rsidRPr="00F72040">
        <w:rPr>
          <w:b/>
        </w:rPr>
        <w:t>Editorial Board member</w:t>
      </w:r>
      <w:r>
        <w:t xml:space="preserve">, </w:t>
      </w:r>
      <w:r>
        <w:rPr>
          <w:i/>
        </w:rPr>
        <w:t xml:space="preserve">Security Studies </w:t>
      </w:r>
      <w:r>
        <w:t>(journal)</w:t>
      </w:r>
    </w:p>
    <w:p w14:paraId="31A0A4F7" w14:textId="77777777" w:rsidR="0027111A" w:rsidRDefault="0027111A" w:rsidP="00197A37">
      <w:pPr>
        <w:jc w:val="both"/>
      </w:pPr>
    </w:p>
    <w:p w14:paraId="7AE56893" w14:textId="77777777" w:rsidR="0027111A" w:rsidRPr="00A133B1" w:rsidRDefault="0027111A" w:rsidP="0027111A">
      <w:pPr>
        <w:ind w:left="2160" w:hanging="2160"/>
        <w:jc w:val="both"/>
      </w:pPr>
      <w:r>
        <w:t>2017-c</w:t>
      </w:r>
      <w:r w:rsidRPr="00A133B1">
        <w:t>urrent</w:t>
      </w:r>
      <w:r w:rsidRPr="00A133B1">
        <w:tab/>
      </w:r>
      <w:r w:rsidRPr="00A133B1">
        <w:rPr>
          <w:b/>
        </w:rPr>
        <w:t>Chief Executive Officer,</w:t>
      </w:r>
      <w:r w:rsidRPr="00A133B1">
        <w:t xml:space="preserve"> Women in International Security (WIIS)-Canada, Toronto Chapter</w:t>
      </w:r>
    </w:p>
    <w:p w14:paraId="2AD8452C" w14:textId="77777777" w:rsidR="00197A37" w:rsidRPr="00A133B1" w:rsidRDefault="00197A37" w:rsidP="00197A37">
      <w:pPr>
        <w:ind w:left="2160" w:hanging="2160"/>
        <w:jc w:val="both"/>
      </w:pPr>
    </w:p>
    <w:p w14:paraId="45E2738A" w14:textId="77777777" w:rsidR="00197A37" w:rsidRDefault="00197A37" w:rsidP="00197A37">
      <w:pPr>
        <w:ind w:left="2160" w:hanging="2160"/>
        <w:jc w:val="both"/>
      </w:pPr>
      <w:r>
        <w:t>2018-2021</w:t>
      </w:r>
      <w:r>
        <w:tab/>
      </w:r>
      <w:r w:rsidRPr="00F76175">
        <w:rPr>
          <w:b/>
        </w:rPr>
        <w:t>Chair</w:t>
      </w:r>
      <w:r>
        <w:rPr>
          <w:b/>
        </w:rPr>
        <w:t xml:space="preserve"> of the Board</w:t>
      </w:r>
      <w:r w:rsidRPr="00F76175">
        <w:rPr>
          <w:b/>
        </w:rPr>
        <w:t>,</w:t>
      </w:r>
      <w:r>
        <w:t xml:space="preserve"> Women in International Security (WIIS)-Canada National Board of Directors</w:t>
      </w:r>
    </w:p>
    <w:p w14:paraId="3860AF92" w14:textId="77777777" w:rsidR="00D1276B" w:rsidRDefault="00D1276B" w:rsidP="00D1276B">
      <w:pPr>
        <w:ind w:left="2160" w:hanging="2160"/>
        <w:jc w:val="both"/>
      </w:pPr>
    </w:p>
    <w:p w14:paraId="703C4449" w14:textId="77777777" w:rsidR="00D1276B" w:rsidRDefault="00D1276B" w:rsidP="00D1276B">
      <w:pPr>
        <w:ind w:left="2160" w:hanging="2160"/>
        <w:jc w:val="both"/>
      </w:pPr>
      <w:r>
        <w:t>2016-c</w:t>
      </w:r>
      <w:r w:rsidRPr="00A133B1">
        <w:t>urrent</w:t>
      </w:r>
      <w:r w:rsidRPr="00A133B1">
        <w:tab/>
      </w:r>
      <w:r w:rsidRPr="00A133B1">
        <w:rPr>
          <w:b/>
        </w:rPr>
        <w:t>Director, Islam and Global Affairs Initiative</w:t>
      </w:r>
      <w:r w:rsidRPr="00A133B1">
        <w:t>, Munk School of Global Affairs, University of Toronto</w:t>
      </w:r>
    </w:p>
    <w:p w14:paraId="2B3116E9" w14:textId="77777777" w:rsidR="00197A37" w:rsidRDefault="00197A37" w:rsidP="0027111A">
      <w:pPr>
        <w:ind w:left="2160" w:hanging="2160"/>
        <w:jc w:val="both"/>
      </w:pPr>
    </w:p>
    <w:p w14:paraId="1DBFDFC8" w14:textId="0771936B" w:rsidR="0027111A" w:rsidRDefault="0027111A" w:rsidP="0027111A">
      <w:pPr>
        <w:ind w:left="2160" w:hanging="2160"/>
        <w:jc w:val="both"/>
      </w:pPr>
      <w:r w:rsidRPr="00A133B1">
        <w:t>2011-2013</w:t>
      </w:r>
      <w:r w:rsidRPr="00A133B1">
        <w:tab/>
      </w:r>
      <w:r w:rsidRPr="00A133B1">
        <w:rPr>
          <w:b/>
        </w:rPr>
        <w:t>Chief Operating Officer,</w:t>
      </w:r>
      <w:r w:rsidRPr="00A133B1">
        <w:t xml:space="preserve"> Dr. Hawa Abdi Foundation, USA and Somalia</w:t>
      </w:r>
    </w:p>
    <w:p w14:paraId="3A59F326" w14:textId="77777777" w:rsidR="00FF2A71" w:rsidRPr="00A133B1" w:rsidRDefault="00FF2A71" w:rsidP="0027111A">
      <w:pPr>
        <w:ind w:left="2160" w:hanging="2160"/>
        <w:jc w:val="both"/>
      </w:pPr>
    </w:p>
    <w:p w14:paraId="00BC9706" w14:textId="7DC98C5B" w:rsidR="002245A1" w:rsidRPr="007F6181" w:rsidRDefault="00A13FAE" w:rsidP="007F6181">
      <w:pPr>
        <w:pBdr>
          <w:bottom w:val="single" w:sz="4" w:space="1" w:color="auto"/>
        </w:pBdr>
        <w:ind w:left="1440" w:hanging="1440"/>
        <w:jc w:val="both"/>
      </w:pPr>
      <w:r>
        <w:t xml:space="preserve">OTHER </w:t>
      </w:r>
      <w:r w:rsidR="0027111A">
        <w:t>SERVICE ACTIVITIES</w:t>
      </w:r>
    </w:p>
    <w:p w14:paraId="19DBA19F" w14:textId="3A84F293" w:rsidR="0027111A" w:rsidRDefault="0027111A" w:rsidP="0027111A"/>
    <w:p w14:paraId="195AD522" w14:textId="2792C420" w:rsidR="00A862B8" w:rsidRDefault="00A862B8" w:rsidP="0027111A">
      <w:pPr>
        <w:rPr>
          <w:b/>
          <w:i/>
        </w:rPr>
      </w:pPr>
      <w:r>
        <w:rPr>
          <w:b/>
          <w:i/>
        </w:rPr>
        <w:t>Presentations:</w:t>
      </w:r>
    </w:p>
    <w:p w14:paraId="447AD63E" w14:textId="77777777" w:rsidR="00A862B8" w:rsidRPr="00A862B8" w:rsidRDefault="00A862B8" w:rsidP="0027111A">
      <w:pPr>
        <w:rPr>
          <w:b/>
          <w:i/>
        </w:rPr>
      </w:pPr>
    </w:p>
    <w:p w14:paraId="19D41B05" w14:textId="77777777" w:rsidR="0027111A" w:rsidRDefault="0027111A" w:rsidP="0027111A">
      <w:pPr>
        <w:ind w:left="1440" w:hanging="1440"/>
        <w:jc w:val="both"/>
      </w:pPr>
      <w:r>
        <w:t>2019</w:t>
      </w:r>
      <w:r>
        <w:tab/>
        <w:t xml:space="preserve">“Muslims, Migrants, and the Future of Democracy” </w:t>
      </w:r>
      <w:r w:rsidRPr="00C0467E">
        <w:t>(</w:t>
      </w:r>
      <w:r>
        <w:t>moderator and host</w:t>
      </w:r>
      <w:r w:rsidRPr="00C0467E">
        <w:t xml:space="preserve">), Islam and Global Affairs Initiative, </w:t>
      </w:r>
      <w:r w:rsidRPr="00452148">
        <w:rPr>
          <w:u w:val="single"/>
        </w:rPr>
        <w:t>Munk School of Global Affairs</w:t>
      </w:r>
      <w:r w:rsidRPr="00C0467E">
        <w:t>,</w:t>
      </w:r>
      <w:r>
        <w:t xml:space="preserve"> April 30, 2019.</w:t>
      </w:r>
    </w:p>
    <w:p w14:paraId="791D4284" w14:textId="77777777" w:rsidR="0027111A" w:rsidRDefault="0027111A" w:rsidP="0027111A">
      <w:pPr>
        <w:ind w:left="1440" w:hanging="1440"/>
        <w:jc w:val="both"/>
      </w:pPr>
    </w:p>
    <w:p w14:paraId="728DA887" w14:textId="77777777" w:rsidR="0027111A" w:rsidRPr="0085772C" w:rsidRDefault="0027111A" w:rsidP="0027111A">
      <w:pPr>
        <w:ind w:left="1440" w:hanging="1440"/>
        <w:jc w:val="both"/>
      </w:pPr>
      <w:r>
        <w:t>2019</w:t>
      </w:r>
      <w:r>
        <w:tab/>
        <w:t xml:space="preserve">“Learning from Communities,” (panelist) International Day for the Elimination of Racial Discrimination, </w:t>
      </w:r>
      <w:r>
        <w:rPr>
          <w:u w:val="single"/>
        </w:rPr>
        <w:t>University of Toronto,</w:t>
      </w:r>
      <w:r>
        <w:t xml:space="preserve"> March 21, 2019</w:t>
      </w:r>
    </w:p>
    <w:p w14:paraId="3F873682" w14:textId="77777777" w:rsidR="0027111A" w:rsidRDefault="0027111A" w:rsidP="0027111A">
      <w:pPr>
        <w:ind w:left="1440" w:hanging="1440"/>
        <w:jc w:val="both"/>
        <w:rPr>
          <w:i/>
        </w:rPr>
      </w:pPr>
    </w:p>
    <w:p w14:paraId="4142EF9E" w14:textId="111E69BC" w:rsidR="0027111A" w:rsidRDefault="0027111A" w:rsidP="0027111A">
      <w:pPr>
        <w:ind w:left="1440" w:hanging="1440"/>
        <w:jc w:val="both"/>
      </w:pPr>
      <w:r>
        <w:lastRenderedPageBreak/>
        <w:t>2018</w:t>
      </w:r>
      <w:r>
        <w:tab/>
        <w:t>“Women in the Field: A Primer on Internation</w:t>
      </w:r>
      <w:r w:rsidR="00A13FAE">
        <w:t>al Security Fieldwork” (presentation</w:t>
      </w:r>
      <w:r>
        <w:t xml:space="preserve">), </w:t>
      </w:r>
      <w:r>
        <w:rPr>
          <w:u w:val="single"/>
        </w:rPr>
        <w:t>Ryerson University</w:t>
      </w:r>
      <w:r>
        <w:t>, December 4, 2018.</w:t>
      </w:r>
    </w:p>
    <w:p w14:paraId="05F5F40A" w14:textId="77777777" w:rsidR="0027111A" w:rsidRPr="00936E89" w:rsidRDefault="0027111A" w:rsidP="0027111A">
      <w:pPr>
        <w:ind w:left="1440" w:hanging="1440"/>
        <w:jc w:val="both"/>
        <w:rPr>
          <w:i/>
        </w:rPr>
      </w:pPr>
    </w:p>
    <w:p w14:paraId="3FEF6ACC" w14:textId="02FA5CE7" w:rsidR="0027111A" w:rsidRDefault="0027111A" w:rsidP="0027111A">
      <w:pPr>
        <w:ind w:left="1440" w:hanging="1440"/>
        <w:jc w:val="both"/>
      </w:pPr>
      <w:r>
        <w:t>2018</w:t>
      </w:r>
      <w:r>
        <w:tab/>
        <w:t>“Echoes of 9/11 in the Trump Era”, (present</w:t>
      </w:r>
      <w:r w:rsidR="00A13FAE">
        <w:t>ation</w:t>
      </w:r>
      <w:r>
        <w:t xml:space="preserve">) </w:t>
      </w:r>
      <w:r w:rsidRPr="00452148">
        <w:rPr>
          <w:u w:val="single"/>
        </w:rPr>
        <w:t xml:space="preserve">Centre for the Study of Security and Development and </w:t>
      </w:r>
      <w:proofErr w:type="spellStart"/>
      <w:r w:rsidRPr="00452148">
        <w:rPr>
          <w:u w:val="single"/>
        </w:rPr>
        <w:t>MacEachen</w:t>
      </w:r>
      <w:proofErr w:type="spellEnd"/>
      <w:r w:rsidRPr="00452148">
        <w:rPr>
          <w:u w:val="single"/>
        </w:rPr>
        <w:t xml:space="preserve"> Institute for Public Policy and Government, Dalhousie University</w:t>
      </w:r>
      <w:r>
        <w:t>, September 11, 2018</w:t>
      </w:r>
    </w:p>
    <w:p w14:paraId="1AD8D9A8" w14:textId="77777777" w:rsidR="0027111A" w:rsidRPr="00C0467E" w:rsidRDefault="0027111A" w:rsidP="0027111A">
      <w:pPr>
        <w:ind w:left="1440" w:hanging="1440"/>
        <w:jc w:val="both"/>
      </w:pPr>
    </w:p>
    <w:p w14:paraId="5EE0EB40" w14:textId="27D085BB" w:rsidR="0027111A" w:rsidRDefault="0027111A" w:rsidP="0027111A">
      <w:pPr>
        <w:ind w:left="1440" w:hanging="1440"/>
        <w:jc w:val="both"/>
      </w:pPr>
      <w:r>
        <w:t>2018</w:t>
      </w:r>
      <w:r>
        <w:tab/>
        <w:t xml:space="preserve">“Foundations in Social Science: Research Design”, (guest lecturer for students in Iraq) </w:t>
      </w:r>
      <w:r w:rsidRPr="00144A31">
        <w:rPr>
          <w:u w:val="single"/>
        </w:rPr>
        <w:t>American University of Iraq-</w:t>
      </w:r>
      <w:proofErr w:type="spellStart"/>
      <w:r w:rsidRPr="00144A31">
        <w:rPr>
          <w:u w:val="single"/>
        </w:rPr>
        <w:t>Sulaimani</w:t>
      </w:r>
      <w:proofErr w:type="spellEnd"/>
      <w:r>
        <w:t>, April 19, 2018</w:t>
      </w:r>
    </w:p>
    <w:p w14:paraId="2D86F3B9" w14:textId="77777777" w:rsidR="0027111A" w:rsidRDefault="0027111A" w:rsidP="0027111A">
      <w:pPr>
        <w:ind w:left="1440" w:hanging="1440"/>
        <w:jc w:val="both"/>
      </w:pPr>
    </w:p>
    <w:p w14:paraId="75ADD99A" w14:textId="77777777" w:rsidR="0027111A" w:rsidRPr="00C0467E" w:rsidRDefault="0027111A" w:rsidP="0027111A">
      <w:pPr>
        <w:ind w:left="1440" w:hanging="1440"/>
        <w:jc w:val="both"/>
      </w:pPr>
      <w:r>
        <w:t>2018</w:t>
      </w:r>
      <w:r>
        <w:tab/>
      </w:r>
      <w:r w:rsidRPr="00C0467E">
        <w:t xml:space="preserve">“Syria under Siege: The Great Power Politics behind the Bombing” (organizer, host, participant), Islam and Global Affairs Initiative, </w:t>
      </w:r>
      <w:r w:rsidRPr="00452148">
        <w:rPr>
          <w:u w:val="single"/>
        </w:rPr>
        <w:t>Munk School of Global Affairs</w:t>
      </w:r>
      <w:r w:rsidRPr="00C0467E">
        <w:t>, March 21, 2018.</w:t>
      </w:r>
    </w:p>
    <w:p w14:paraId="2981E39B" w14:textId="77777777" w:rsidR="0027111A" w:rsidRDefault="0027111A" w:rsidP="0027111A">
      <w:pPr>
        <w:jc w:val="both"/>
      </w:pPr>
    </w:p>
    <w:p w14:paraId="7705721E" w14:textId="418DF4AC" w:rsidR="0027111A" w:rsidRDefault="0027111A" w:rsidP="0027111A">
      <w:pPr>
        <w:ind w:left="1440" w:hanging="1440"/>
      </w:pPr>
      <w:r>
        <w:t>2018</w:t>
      </w:r>
      <w:r>
        <w:tab/>
      </w:r>
      <w:r w:rsidRPr="00C0467E">
        <w:t>“Canada and Global Security Policy”,</w:t>
      </w:r>
      <w:r>
        <w:t xml:space="preserve"> (</w:t>
      </w:r>
      <w:r w:rsidR="00A13FAE">
        <w:t>presentation</w:t>
      </w:r>
      <w:r>
        <w:t>),</w:t>
      </w:r>
      <w:r w:rsidRPr="00C0467E">
        <w:t xml:space="preserve"> </w:t>
      </w:r>
      <w:r w:rsidRPr="0027111A">
        <w:rPr>
          <w:i/>
        </w:rPr>
        <w:t>Shaping Global Symmetry: An Anniversary Conference of Trinity College’s International Relations Program</w:t>
      </w:r>
      <w:r w:rsidRPr="00C0467E">
        <w:t xml:space="preserve">, </w:t>
      </w:r>
      <w:r w:rsidRPr="00452148">
        <w:rPr>
          <w:u w:val="single"/>
        </w:rPr>
        <w:t>Munk School of Global Affairs</w:t>
      </w:r>
      <w:r>
        <w:t>,</w:t>
      </w:r>
      <w:r w:rsidRPr="00C0467E">
        <w:t xml:space="preserve"> March 12, 2018 </w:t>
      </w:r>
    </w:p>
    <w:p w14:paraId="26F7EDAC" w14:textId="77777777" w:rsidR="0027111A" w:rsidRDefault="0027111A" w:rsidP="0027111A"/>
    <w:p w14:paraId="1065B43B" w14:textId="4505488A" w:rsidR="0027111A" w:rsidRPr="00C0467E" w:rsidRDefault="0027111A" w:rsidP="0027111A">
      <w:pPr>
        <w:ind w:left="1440" w:hanging="1440"/>
        <w:jc w:val="both"/>
      </w:pPr>
      <w:r>
        <w:t>2017</w:t>
      </w:r>
      <w:r>
        <w:tab/>
      </w:r>
      <w:r w:rsidRPr="00C0467E">
        <w:t xml:space="preserve">“Canada and the Future of International Security Policy” </w:t>
      </w:r>
      <w:r>
        <w:t>(presenter)</w:t>
      </w:r>
      <w:r w:rsidR="00A13FAE">
        <w:t>,</w:t>
      </w:r>
      <w:r>
        <w:t xml:space="preserve"> </w:t>
      </w:r>
      <w:r w:rsidRPr="0027111A">
        <w:rPr>
          <w:i/>
        </w:rPr>
        <w:t>Canada 150 Conference</w:t>
      </w:r>
      <w:r w:rsidRPr="00C0467E">
        <w:t xml:space="preserve">, </w:t>
      </w:r>
      <w:r w:rsidRPr="00452148">
        <w:rPr>
          <w:u w:val="single"/>
        </w:rPr>
        <w:t>School of Public Policy and Governance, University of Toronto,</w:t>
      </w:r>
      <w:r w:rsidRPr="00C0467E">
        <w:t xml:space="preserve"> November 18th, 2017 </w:t>
      </w:r>
    </w:p>
    <w:p w14:paraId="28BFFF9F" w14:textId="77777777" w:rsidR="0027111A" w:rsidRDefault="0027111A" w:rsidP="0027111A">
      <w:pPr>
        <w:ind w:left="1440" w:hanging="1440"/>
        <w:jc w:val="both"/>
      </w:pPr>
    </w:p>
    <w:p w14:paraId="68BE3579" w14:textId="77777777" w:rsidR="0027111A" w:rsidRPr="00833CCB" w:rsidRDefault="0027111A" w:rsidP="0027111A">
      <w:pPr>
        <w:ind w:left="1440" w:hanging="1440"/>
        <w:jc w:val="both"/>
      </w:pPr>
      <w:r>
        <w:t xml:space="preserve">2017 </w:t>
      </w:r>
      <w:r>
        <w:tab/>
        <w:t xml:space="preserve">“Toxic Threat: Radioactive Waste on Indigenous Lands” (host and participant), </w:t>
      </w:r>
      <w:r w:rsidRPr="00833CCB">
        <w:rPr>
          <w:u w:val="single"/>
        </w:rPr>
        <w:t>Massey College</w:t>
      </w:r>
      <w:r>
        <w:t>, November 8, 2017.</w:t>
      </w:r>
    </w:p>
    <w:p w14:paraId="6416646E" w14:textId="77777777" w:rsidR="0027111A" w:rsidRDefault="0027111A" w:rsidP="0027111A">
      <w:pPr>
        <w:ind w:left="1440" w:hanging="1440"/>
        <w:jc w:val="both"/>
      </w:pPr>
    </w:p>
    <w:p w14:paraId="4A17CB5E" w14:textId="77777777" w:rsidR="0027111A" w:rsidRDefault="0027111A" w:rsidP="0027111A">
      <w:pPr>
        <w:ind w:left="1440" w:hanging="1440"/>
        <w:jc w:val="both"/>
      </w:pPr>
      <w:r w:rsidRPr="003A519D">
        <w:t>2017</w:t>
      </w:r>
      <w:r w:rsidRPr="003A519D">
        <w:tab/>
      </w:r>
      <w:r>
        <w:t>“</w:t>
      </w:r>
      <w:r w:rsidRPr="003A519D">
        <w:t>Migrant and Muslim in Trump’s America: The Street Protests and the Court Battles</w:t>
      </w:r>
      <w:r>
        <w:t>”</w:t>
      </w:r>
      <w:r w:rsidRPr="003A519D">
        <w:t xml:space="preserve"> (</w:t>
      </w:r>
      <w:r>
        <w:t xml:space="preserve">host and participant; </w:t>
      </w:r>
      <w:r w:rsidRPr="003A519D">
        <w:t xml:space="preserve">co-hosted by the University of Toronto Law School and </w:t>
      </w:r>
      <w:r>
        <w:t xml:space="preserve">the Munk School </w:t>
      </w:r>
      <w:r w:rsidRPr="003A519D">
        <w:t>Global Justice Lab)</w:t>
      </w:r>
      <w:r>
        <w:t>,</w:t>
      </w:r>
      <w:r w:rsidRPr="003A519D">
        <w:t xml:space="preserve"> </w:t>
      </w:r>
      <w:r w:rsidRPr="00DB2DFB">
        <w:rPr>
          <w:u w:val="single"/>
        </w:rPr>
        <w:t>Islam and Global Affairs Initiative, Munk School</w:t>
      </w:r>
      <w:r w:rsidRPr="003A519D">
        <w:t xml:space="preserve"> October 5, 2017</w:t>
      </w:r>
      <w:r>
        <w:t>.</w:t>
      </w:r>
    </w:p>
    <w:p w14:paraId="0DE1B536" w14:textId="77777777" w:rsidR="0027111A" w:rsidRPr="003A519D" w:rsidRDefault="0027111A" w:rsidP="0027111A">
      <w:pPr>
        <w:ind w:left="1440" w:hanging="1440"/>
        <w:jc w:val="both"/>
      </w:pPr>
    </w:p>
    <w:p w14:paraId="26F186DA" w14:textId="77777777" w:rsidR="0027111A" w:rsidRPr="003A519D" w:rsidRDefault="0027111A" w:rsidP="0027111A">
      <w:pPr>
        <w:ind w:left="1440" w:hanging="1440"/>
        <w:jc w:val="both"/>
      </w:pPr>
      <w:r w:rsidRPr="003A519D">
        <w:t>2017</w:t>
      </w:r>
      <w:r w:rsidRPr="003A519D">
        <w:tab/>
      </w:r>
      <w:r>
        <w:t>“</w:t>
      </w:r>
      <w:r w:rsidRPr="003A519D">
        <w:t>Sex and Islam: From LGBTQ Rights to Muslim Feminists</w:t>
      </w:r>
      <w:r>
        <w:t xml:space="preserve">” (host and participant), </w:t>
      </w:r>
      <w:r>
        <w:rPr>
          <w:u w:val="single"/>
        </w:rPr>
        <w:t>Islam and Global Affairs Initiative, Munk School</w:t>
      </w:r>
      <w:r>
        <w:t xml:space="preserve"> September 26, 2017.</w:t>
      </w:r>
    </w:p>
    <w:p w14:paraId="1ACF0F72" w14:textId="77777777" w:rsidR="0027111A" w:rsidRDefault="0027111A" w:rsidP="0027111A">
      <w:pPr>
        <w:ind w:left="1440" w:hanging="1440"/>
        <w:jc w:val="both"/>
      </w:pPr>
    </w:p>
    <w:p w14:paraId="14904F60" w14:textId="51113912" w:rsidR="0027111A" w:rsidRPr="003A519D" w:rsidRDefault="0027111A" w:rsidP="0027111A">
      <w:pPr>
        <w:ind w:left="1440" w:hanging="1440"/>
        <w:jc w:val="both"/>
      </w:pPr>
      <w:r>
        <w:t>2017</w:t>
      </w:r>
      <w:r>
        <w:tab/>
        <w:t xml:space="preserve">“Toronto International Film Festival Speakers Series: A Conversation with Dr. Aisha Ahmad and Mohamed Al </w:t>
      </w:r>
      <w:proofErr w:type="spellStart"/>
      <w:r>
        <w:t>Daraji</w:t>
      </w:r>
      <w:proofErr w:type="spellEnd"/>
      <w:r>
        <w:t>, Award-winning Director of “The Journey”, (</w:t>
      </w:r>
      <w:r w:rsidR="00A13FAE">
        <w:t>presentation</w:t>
      </w:r>
      <w:r>
        <w:t xml:space="preserve">) </w:t>
      </w:r>
      <w:r w:rsidRPr="00DA0343">
        <w:rPr>
          <w:u w:val="single"/>
        </w:rPr>
        <w:t>TIFF Bell Lightbox</w:t>
      </w:r>
      <w:r>
        <w:t>, September 12, 2017.</w:t>
      </w:r>
    </w:p>
    <w:p w14:paraId="19EA7277" w14:textId="652A7518" w:rsidR="0027111A" w:rsidRDefault="0027111A" w:rsidP="0027111A">
      <w:pPr>
        <w:ind w:left="1440" w:hanging="1440"/>
        <w:jc w:val="both"/>
      </w:pPr>
      <w:r>
        <w:t>2017</w:t>
      </w:r>
      <w:r>
        <w:tab/>
        <w:t>“Security in Somalia” (</w:t>
      </w:r>
      <w:r w:rsidR="00A13FAE">
        <w:t>professional development presentation</w:t>
      </w:r>
      <w:r>
        <w:t xml:space="preserve">), </w:t>
      </w:r>
      <w:r w:rsidRPr="00404D86">
        <w:rPr>
          <w:u w:val="single"/>
        </w:rPr>
        <w:t>Immigration and Refugee Board of Canada</w:t>
      </w:r>
      <w:r>
        <w:rPr>
          <w:u w:val="single"/>
        </w:rPr>
        <w:t>, Refugee Protection Division</w:t>
      </w:r>
      <w:r>
        <w:t>, April 5, 2017</w:t>
      </w:r>
    </w:p>
    <w:p w14:paraId="5235FBD9" w14:textId="77777777" w:rsidR="0027111A" w:rsidRDefault="0027111A" w:rsidP="0027111A">
      <w:pPr>
        <w:ind w:left="1440" w:hanging="1440"/>
        <w:jc w:val="both"/>
      </w:pPr>
    </w:p>
    <w:p w14:paraId="7C0B8BA5" w14:textId="4ED05C60" w:rsidR="0027111A" w:rsidRDefault="0027111A" w:rsidP="0027111A">
      <w:pPr>
        <w:ind w:left="1440" w:hanging="1440"/>
        <w:jc w:val="both"/>
      </w:pPr>
      <w:r>
        <w:t>2017</w:t>
      </w:r>
      <w:r>
        <w:tab/>
        <w:t>“Conflict and Change in the Muslim World”</w:t>
      </w:r>
      <w:r w:rsidR="00A13FAE">
        <w:t xml:space="preserve"> (presentation</w:t>
      </w:r>
      <w:r>
        <w:t xml:space="preserve">), </w:t>
      </w:r>
      <w:r w:rsidRPr="00C82B9B">
        <w:rPr>
          <w:u w:val="single"/>
        </w:rPr>
        <w:t>Balsillie School of International Affairs, Waterloo University</w:t>
      </w:r>
      <w:r w:rsidRPr="00C82B9B">
        <w:t xml:space="preserve">, </w:t>
      </w:r>
      <w:r>
        <w:t>March 24, 2017.</w:t>
      </w:r>
    </w:p>
    <w:p w14:paraId="61F934A5" w14:textId="77777777" w:rsidR="0027111A" w:rsidRDefault="0027111A" w:rsidP="0027111A">
      <w:pPr>
        <w:ind w:left="1440" w:hanging="1440"/>
        <w:jc w:val="both"/>
      </w:pPr>
    </w:p>
    <w:p w14:paraId="306599F3" w14:textId="7B1EE8C5" w:rsidR="0027111A" w:rsidRPr="00A133B1" w:rsidRDefault="0027111A" w:rsidP="0027111A">
      <w:pPr>
        <w:ind w:left="1440" w:hanging="1440"/>
        <w:jc w:val="both"/>
      </w:pPr>
      <w:r w:rsidRPr="00A133B1">
        <w:t xml:space="preserve">2017 </w:t>
      </w:r>
      <w:r w:rsidRPr="00A133B1">
        <w:tab/>
        <w:t xml:space="preserve"> “Pluralism and Islam: The Future of Peace in Canada Amidst Growing Islamophobia”</w:t>
      </w:r>
      <w:r>
        <w:t xml:space="preserve"> (</w:t>
      </w:r>
      <w:r w:rsidR="00A13FAE">
        <w:t>presentation</w:t>
      </w:r>
      <w:r>
        <w:t>),</w:t>
      </w:r>
      <w:r w:rsidRPr="00A133B1">
        <w:t xml:space="preserve"> </w:t>
      </w:r>
      <w:r w:rsidRPr="00A133B1">
        <w:rPr>
          <w:u w:val="single"/>
        </w:rPr>
        <w:t>Massey College</w:t>
      </w:r>
      <w:r w:rsidRPr="00A133B1">
        <w:t>, March 20, 2017.</w:t>
      </w:r>
    </w:p>
    <w:p w14:paraId="44CFCA5B" w14:textId="77777777" w:rsidR="0027111A" w:rsidRPr="00A133B1" w:rsidRDefault="0027111A" w:rsidP="0027111A">
      <w:pPr>
        <w:jc w:val="both"/>
      </w:pPr>
    </w:p>
    <w:p w14:paraId="7292DF0B" w14:textId="77777777" w:rsidR="0027111A" w:rsidRPr="008F30EE" w:rsidRDefault="0027111A" w:rsidP="0027111A">
      <w:pPr>
        <w:ind w:left="1440" w:hanging="1440"/>
        <w:jc w:val="both"/>
      </w:pPr>
      <w:r>
        <w:t>2017</w:t>
      </w:r>
      <w:r>
        <w:tab/>
        <w:t xml:space="preserve">“Trump and Travel Ban: What does this mean for UTSC and the world?” (host and panel participant) </w:t>
      </w:r>
      <w:r w:rsidRPr="008F30EE">
        <w:rPr>
          <w:u w:val="single"/>
        </w:rPr>
        <w:t>University of Toronto Scarborough</w:t>
      </w:r>
      <w:r>
        <w:t>, March 2, 2017.</w:t>
      </w:r>
    </w:p>
    <w:p w14:paraId="0783AEF9" w14:textId="77777777" w:rsidR="0027111A" w:rsidRDefault="0027111A" w:rsidP="0027111A">
      <w:pPr>
        <w:ind w:left="1440" w:hanging="1440"/>
        <w:jc w:val="both"/>
      </w:pPr>
    </w:p>
    <w:p w14:paraId="61DC313D" w14:textId="17A40998" w:rsidR="0027111A" w:rsidRDefault="0027111A" w:rsidP="0027111A">
      <w:pPr>
        <w:ind w:left="1440" w:hanging="1440"/>
        <w:jc w:val="both"/>
      </w:pPr>
      <w:r>
        <w:t>2017</w:t>
      </w:r>
      <w:r>
        <w:tab/>
        <w:t xml:space="preserve">“The Muslim Ban: Trump’s First Legal, Political, and Security Crisis of 2017” (host and panel participant), </w:t>
      </w:r>
      <w:r>
        <w:rPr>
          <w:u w:val="single"/>
        </w:rPr>
        <w:t>Islam and Global Affairs Initiative, Munk School</w:t>
      </w:r>
      <w:r w:rsidRPr="008F30EE">
        <w:t>, February 15, 2017</w:t>
      </w:r>
    </w:p>
    <w:p w14:paraId="0B10D487" w14:textId="77777777" w:rsidR="00A13FAE" w:rsidRDefault="00A13FAE" w:rsidP="0027111A">
      <w:pPr>
        <w:ind w:left="1440" w:hanging="1440"/>
        <w:jc w:val="both"/>
      </w:pPr>
    </w:p>
    <w:p w14:paraId="5759E67F" w14:textId="77777777" w:rsidR="0027111A" w:rsidRDefault="0027111A" w:rsidP="0027111A">
      <w:pPr>
        <w:ind w:left="1440" w:hanging="1440"/>
        <w:jc w:val="both"/>
      </w:pPr>
      <w:r>
        <w:t>2017</w:t>
      </w:r>
      <w:r>
        <w:tab/>
        <w:t xml:space="preserve">“The Age of Heroes” (keynote), </w:t>
      </w:r>
      <w:r w:rsidRPr="00404D86">
        <w:rPr>
          <w:u w:val="single"/>
        </w:rPr>
        <w:t>TEDx University of Toronto Scarborough</w:t>
      </w:r>
      <w:r>
        <w:t>, February 4, 2017.</w:t>
      </w:r>
    </w:p>
    <w:p w14:paraId="2EEC8136" w14:textId="77777777" w:rsidR="0027111A" w:rsidRDefault="0027111A" w:rsidP="0027111A">
      <w:pPr>
        <w:ind w:left="1440" w:hanging="1440"/>
        <w:jc w:val="both"/>
      </w:pPr>
    </w:p>
    <w:p w14:paraId="4225BDBF" w14:textId="383147B1" w:rsidR="0027111A" w:rsidRPr="008F30EE" w:rsidRDefault="0027111A" w:rsidP="0027111A">
      <w:pPr>
        <w:ind w:left="1440" w:hanging="1440"/>
        <w:jc w:val="both"/>
      </w:pPr>
      <w:r>
        <w:t>2016</w:t>
      </w:r>
      <w:r>
        <w:tab/>
        <w:t>“Iraq After ISIS” (host</w:t>
      </w:r>
      <w:r w:rsidR="00A13FAE">
        <w:t xml:space="preserve"> and moderator</w:t>
      </w:r>
      <w:r>
        <w:t xml:space="preserve">), </w:t>
      </w:r>
      <w:r>
        <w:rPr>
          <w:u w:val="single"/>
        </w:rPr>
        <w:t>Islam and Global Affairs Initiative, Munk School</w:t>
      </w:r>
      <w:r>
        <w:t>, December 18, 2016.</w:t>
      </w:r>
    </w:p>
    <w:p w14:paraId="3CED2D04" w14:textId="77777777" w:rsidR="0027111A" w:rsidRDefault="0027111A" w:rsidP="0027111A">
      <w:pPr>
        <w:jc w:val="both"/>
        <w:rPr>
          <w:bCs/>
        </w:rPr>
      </w:pPr>
    </w:p>
    <w:p w14:paraId="71E4CA1E" w14:textId="77777777" w:rsidR="0027111A" w:rsidRPr="00C82B9B" w:rsidRDefault="0027111A" w:rsidP="0027111A">
      <w:pPr>
        <w:ind w:left="1440" w:hanging="1440"/>
        <w:jc w:val="both"/>
      </w:pPr>
      <w:r w:rsidRPr="00C82B9B">
        <w:rPr>
          <w:bCs/>
        </w:rPr>
        <w:t>2016</w:t>
      </w:r>
      <w:r w:rsidRPr="00C82B9B">
        <w:rPr>
          <w:bCs/>
        </w:rPr>
        <w:tab/>
        <w:t>“Fighting Islamophobia: The New Human Rights Battle of 2017”</w:t>
      </w:r>
      <w:r>
        <w:rPr>
          <w:bCs/>
        </w:rPr>
        <w:t xml:space="preserve"> </w:t>
      </w:r>
      <w:r>
        <w:t>(host and participant on panel)</w:t>
      </w:r>
      <w:r w:rsidRPr="00C82B9B">
        <w:rPr>
          <w:bCs/>
        </w:rPr>
        <w:t xml:space="preserve"> </w:t>
      </w:r>
      <w:r w:rsidRPr="00C82B9B">
        <w:rPr>
          <w:u w:val="single"/>
        </w:rPr>
        <w:t>Islam and Global Affairs Initiative, Munk School</w:t>
      </w:r>
      <w:r w:rsidRPr="00C82B9B">
        <w:t>, November 27, 201</w:t>
      </w:r>
      <w:r>
        <w:t>6</w:t>
      </w:r>
      <w:r w:rsidRPr="00C82B9B">
        <w:t>.</w:t>
      </w:r>
    </w:p>
    <w:p w14:paraId="712ACEAA" w14:textId="77777777" w:rsidR="0027111A" w:rsidRPr="00A133B1" w:rsidRDefault="0027111A" w:rsidP="0027111A">
      <w:pPr>
        <w:jc w:val="both"/>
      </w:pPr>
    </w:p>
    <w:p w14:paraId="12475402" w14:textId="77777777" w:rsidR="0027111A" w:rsidRDefault="0027111A" w:rsidP="0027111A">
      <w:pPr>
        <w:ind w:left="1440" w:hanging="1440"/>
        <w:jc w:val="both"/>
      </w:pPr>
      <w:r w:rsidRPr="00A133B1">
        <w:t>2016</w:t>
      </w:r>
      <w:r w:rsidRPr="00A133B1">
        <w:tab/>
        <w:t xml:space="preserve"> “Faith in Public Life”</w:t>
      </w:r>
      <w:r>
        <w:t xml:space="preserve"> (panel participant for series),</w:t>
      </w:r>
      <w:r w:rsidRPr="00A133B1">
        <w:t xml:space="preserve"> </w:t>
      </w:r>
      <w:r w:rsidRPr="00A133B1">
        <w:rPr>
          <w:u w:val="single"/>
        </w:rPr>
        <w:t>Massey College</w:t>
      </w:r>
      <w:r w:rsidRPr="00A133B1">
        <w:t>, November 24, 2016.</w:t>
      </w:r>
    </w:p>
    <w:p w14:paraId="556E9B21" w14:textId="77777777" w:rsidR="0027111A" w:rsidRDefault="0027111A" w:rsidP="0027111A">
      <w:pPr>
        <w:jc w:val="both"/>
        <w:rPr>
          <w:bCs/>
        </w:rPr>
      </w:pPr>
    </w:p>
    <w:p w14:paraId="0F4228FE" w14:textId="77777777" w:rsidR="0027111A" w:rsidRDefault="0027111A" w:rsidP="0027111A">
      <w:pPr>
        <w:ind w:left="1440" w:hanging="1440"/>
        <w:jc w:val="both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“American Election De-Brief: What Happened and What’s Next?” </w:t>
      </w:r>
      <w:r>
        <w:t>(host and participant),</w:t>
      </w:r>
      <w:r>
        <w:rPr>
          <w:bCs/>
        </w:rPr>
        <w:t xml:space="preserve"> </w:t>
      </w:r>
      <w:r w:rsidRPr="00C82B9B">
        <w:rPr>
          <w:bCs/>
        </w:rPr>
        <w:t>University of Toronto Scarborough</w:t>
      </w:r>
      <w:r>
        <w:rPr>
          <w:bCs/>
        </w:rPr>
        <w:t>, November 21, 2016.</w:t>
      </w:r>
    </w:p>
    <w:p w14:paraId="782B503E" w14:textId="77777777" w:rsidR="0027111A" w:rsidRPr="00A133B1" w:rsidRDefault="0027111A" w:rsidP="0027111A">
      <w:pPr>
        <w:jc w:val="both"/>
      </w:pPr>
    </w:p>
    <w:p w14:paraId="30B24EAA" w14:textId="1A796A43" w:rsidR="0027111A" w:rsidRDefault="0027111A" w:rsidP="0027111A">
      <w:pPr>
        <w:ind w:left="1440" w:hanging="1440"/>
        <w:jc w:val="both"/>
      </w:pPr>
      <w:r w:rsidRPr="00C82B9B">
        <w:rPr>
          <w:bCs/>
        </w:rPr>
        <w:t>2016</w:t>
      </w:r>
      <w:r w:rsidRPr="00C82B9B">
        <w:rPr>
          <w:bCs/>
        </w:rPr>
        <w:tab/>
        <w:t>“</w:t>
      </w:r>
      <w:r w:rsidRPr="00C82B9B">
        <w:t>Banning Muslims? Understanding Islam and Xenophobia in Europe and the US” (</w:t>
      </w:r>
      <w:r w:rsidR="00A13FAE">
        <w:t>h</w:t>
      </w:r>
      <w:r>
        <w:t>ost and participant; c</w:t>
      </w:r>
      <w:r w:rsidRPr="00C82B9B">
        <w:t>o-hosted by Centre for the Study of the United States and Centre for European, Russian, and Eurasian Studies)</w:t>
      </w:r>
      <w:r>
        <w:t>,</w:t>
      </w:r>
      <w:r w:rsidRPr="00C82B9B">
        <w:t xml:space="preserve"> </w:t>
      </w:r>
      <w:r w:rsidRPr="00C82B9B">
        <w:rPr>
          <w:u w:val="single"/>
        </w:rPr>
        <w:t>Islam and Global Affairs Initiative, Munk School</w:t>
      </w:r>
      <w:r w:rsidRPr="00C82B9B">
        <w:t>, October 7, 201</w:t>
      </w:r>
      <w:r>
        <w:t>6.</w:t>
      </w:r>
    </w:p>
    <w:p w14:paraId="43809837" w14:textId="77777777" w:rsidR="0027111A" w:rsidRDefault="0027111A" w:rsidP="0027111A">
      <w:pPr>
        <w:ind w:left="1440" w:hanging="1440"/>
        <w:jc w:val="both"/>
      </w:pPr>
    </w:p>
    <w:p w14:paraId="375C4242" w14:textId="4F8D6A8D" w:rsidR="0027111A" w:rsidRPr="00C82B9B" w:rsidRDefault="0027111A" w:rsidP="0027111A">
      <w:pPr>
        <w:ind w:left="1440" w:hanging="1440"/>
        <w:jc w:val="both"/>
        <w:rPr>
          <w:bCs/>
        </w:rPr>
      </w:pPr>
      <w:r>
        <w:t>2016</w:t>
      </w:r>
      <w:r>
        <w:tab/>
        <w:t>“Borders in Flux” (</w:t>
      </w:r>
      <w:r w:rsidR="00A13FAE">
        <w:t>presentation</w:t>
      </w:r>
      <w:r>
        <w:t xml:space="preserve">), Munk Graduate Student Conference, </w:t>
      </w:r>
      <w:r w:rsidRPr="000238F0">
        <w:rPr>
          <w:u w:val="single"/>
        </w:rPr>
        <w:t>Munk School</w:t>
      </w:r>
      <w:r>
        <w:t>, March 26, 2016.</w:t>
      </w:r>
    </w:p>
    <w:p w14:paraId="6966B45E" w14:textId="77777777" w:rsidR="0027111A" w:rsidRDefault="0027111A" w:rsidP="0027111A">
      <w:pPr>
        <w:ind w:left="1440" w:hanging="1440"/>
        <w:jc w:val="both"/>
        <w:rPr>
          <w:bCs/>
        </w:rPr>
      </w:pPr>
    </w:p>
    <w:p w14:paraId="2422648C" w14:textId="77777777" w:rsidR="0027111A" w:rsidRPr="00276C8C" w:rsidRDefault="0027111A" w:rsidP="0027111A">
      <w:pPr>
        <w:ind w:left="1440" w:hanging="1440"/>
        <w:jc w:val="both"/>
        <w:rPr>
          <w:bCs/>
        </w:rPr>
      </w:pPr>
      <w:r w:rsidRPr="00A133B1">
        <w:t xml:space="preserve">2013 </w:t>
      </w:r>
      <w:r w:rsidRPr="00A133B1">
        <w:tab/>
        <w:t>“</w:t>
      </w:r>
      <w:r w:rsidRPr="00276C8C">
        <w:t>Forgiveness in War” (keynote)</w:t>
      </w:r>
      <w:r>
        <w:t>,</w:t>
      </w:r>
      <w:r w:rsidRPr="00276C8C">
        <w:t xml:space="preserve"> </w:t>
      </w:r>
      <w:r w:rsidRPr="00276C8C">
        <w:rPr>
          <w:u w:val="single"/>
        </w:rPr>
        <w:t>TEDx University of Toronto</w:t>
      </w:r>
      <w:r w:rsidRPr="00276C8C">
        <w:t>, May 18, 2013</w:t>
      </w:r>
    </w:p>
    <w:p w14:paraId="4A8C8E76" w14:textId="33C10BAA" w:rsidR="002245A1" w:rsidRDefault="002245A1" w:rsidP="007F6181">
      <w:pPr>
        <w:ind w:left="1440" w:hanging="1440"/>
        <w:jc w:val="both"/>
      </w:pPr>
    </w:p>
    <w:p w14:paraId="54142DA2" w14:textId="3ADE3702" w:rsidR="0027111A" w:rsidRPr="00A862B8" w:rsidRDefault="00A862B8" w:rsidP="00A862B8">
      <w:pPr>
        <w:ind w:left="1440" w:hanging="1440"/>
        <w:jc w:val="both"/>
        <w:rPr>
          <w:b/>
          <w:i/>
        </w:rPr>
      </w:pPr>
      <w:r>
        <w:rPr>
          <w:b/>
          <w:i/>
        </w:rPr>
        <w:t>Peer-Reviews:</w:t>
      </w:r>
    </w:p>
    <w:p w14:paraId="776BF08E" w14:textId="77777777" w:rsidR="0027111A" w:rsidRDefault="0027111A" w:rsidP="007F6181">
      <w:pPr>
        <w:ind w:left="1440" w:hanging="1440"/>
        <w:jc w:val="both"/>
      </w:pPr>
    </w:p>
    <w:p w14:paraId="38F91355" w14:textId="16466E26" w:rsidR="00AD4525" w:rsidRPr="0044080C" w:rsidRDefault="0044080C" w:rsidP="0044080C">
      <w:pPr>
        <w:jc w:val="both"/>
        <w:rPr>
          <w:i/>
        </w:rPr>
      </w:pPr>
      <w:r>
        <w:t>Journals</w:t>
      </w:r>
      <w:r w:rsidR="00BB36E9" w:rsidRPr="00BB36E9">
        <w:t>:</w:t>
      </w:r>
      <w:r w:rsidR="00BB36E9">
        <w:rPr>
          <w:i/>
        </w:rPr>
        <w:t xml:space="preserve"> International Security; International Studies Quarterly;</w:t>
      </w:r>
      <w:r w:rsidR="00D560BF">
        <w:rPr>
          <w:i/>
        </w:rPr>
        <w:t xml:space="preserve"> Perspectives on Politics;</w:t>
      </w:r>
      <w:r w:rsidR="00BB36E9">
        <w:rPr>
          <w:i/>
        </w:rPr>
        <w:t xml:space="preserve"> Security Studies; </w:t>
      </w:r>
      <w:r w:rsidR="003410A8">
        <w:rPr>
          <w:i/>
        </w:rPr>
        <w:t xml:space="preserve">International Studies Review; </w:t>
      </w:r>
      <w:r w:rsidR="00BB36E9">
        <w:rPr>
          <w:i/>
        </w:rPr>
        <w:t>Terrorism and Political Violence; Canadian Journal of African Studies; International Journal.</w:t>
      </w:r>
      <w:r>
        <w:rPr>
          <w:i/>
        </w:rPr>
        <w:t xml:space="preserve"> </w:t>
      </w:r>
      <w:r w:rsidRPr="0044080C">
        <w:t>G</w:t>
      </w:r>
      <w:r w:rsidR="00BB36E9" w:rsidRPr="0044080C">
        <w:t>rant</w:t>
      </w:r>
      <w:r w:rsidR="00BB36E9">
        <w:t xml:space="preserve"> applications</w:t>
      </w:r>
      <w:r w:rsidR="00BB36E9" w:rsidRPr="00BB36E9">
        <w:t>:</w:t>
      </w:r>
      <w:r w:rsidR="00BB36E9">
        <w:rPr>
          <w:i/>
        </w:rPr>
        <w:t xml:space="preserve"> Social Science and Humanities Research Council (Canada)</w:t>
      </w:r>
      <w:r w:rsidR="005857A1">
        <w:rPr>
          <w:i/>
        </w:rPr>
        <w:t>; European granting agencies</w:t>
      </w:r>
    </w:p>
    <w:sectPr w:rsidR="00AD4525" w:rsidRPr="0044080C" w:rsidSect="00902F15">
      <w:type w:val="continuous"/>
      <w:pgSz w:w="12240" w:h="15840"/>
      <w:pgMar w:top="1440" w:right="1701" w:bottom="81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30C6" w14:textId="77777777" w:rsidR="00186439" w:rsidRDefault="00186439">
      <w:r>
        <w:separator/>
      </w:r>
    </w:p>
  </w:endnote>
  <w:endnote w:type="continuationSeparator" w:id="0">
    <w:p w14:paraId="78991E12" w14:textId="77777777" w:rsidR="00186439" w:rsidRDefault="001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6C42" w14:textId="77777777" w:rsidR="003B6E00" w:rsidRDefault="003B6E00" w:rsidP="008F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EF512" w14:textId="77777777" w:rsidR="003B6E00" w:rsidRDefault="003B6E00" w:rsidP="00C06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4CDF" w14:textId="1A50D9B4" w:rsidR="003B6E00" w:rsidRDefault="003B6E00" w:rsidP="008F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F9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EEC575C" w14:textId="77777777" w:rsidR="003B6E00" w:rsidRDefault="003B6E00" w:rsidP="00C06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7BD8" w14:textId="77777777" w:rsidR="00186439" w:rsidRDefault="00186439">
      <w:r>
        <w:separator/>
      </w:r>
    </w:p>
  </w:footnote>
  <w:footnote w:type="continuationSeparator" w:id="0">
    <w:p w14:paraId="08C5C0E6" w14:textId="77777777" w:rsidR="00186439" w:rsidRDefault="0018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F37"/>
    <w:multiLevelType w:val="singleLevel"/>
    <w:tmpl w:val="C594375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00920A30"/>
    <w:multiLevelType w:val="hybridMultilevel"/>
    <w:tmpl w:val="41C8F80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A7657A"/>
    <w:multiLevelType w:val="singleLevel"/>
    <w:tmpl w:val="AA1C7B20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7D0B6B"/>
    <w:multiLevelType w:val="multilevel"/>
    <w:tmpl w:val="8E0A784C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E84DE0"/>
    <w:multiLevelType w:val="multilevel"/>
    <w:tmpl w:val="907436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EFD"/>
    <w:multiLevelType w:val="multilevel"/>
    <w:tmpl w:val="5356619A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EF0180"/>
    <w:multiLevelType w:val="hybridMultilevel"/>
    <w:tmpl w:val="9074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46D3"/>
    <w:multiLevelType w:val="hybridMultilevel"/>
    <w:tmpl w:val="58ECC160"/>
    <w:lvl w:ilvl="0" w:tplc="10B413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5B5734"/>
    <w:multiLevelType w:val="hybridMultilevel"/>
    <w:tmpl w:val="4698863A"/>
    <w:lvl w:ilvl="0" w:tplc="040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9" w15:restartNumberingAfterBreak="0">
    <w:nsid w:val="20982481"/>
    <w:multiLevelType w:val="multilevel"/>
    <w:tmpl w:val="56C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3636"/>
    <w:multiLevelType w:val="hybridMultilevel"/>
    <w:tmpl w:val="C8A64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76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9952BA"/>
    <w:multiLevelType w:val="hybridMultilevel"/>
    <w:tmpl w:val="499A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F760F9"/>
    <w:multiLevelType w:val="hybridMultilevel"/>
    <w:tmpl w:val="169A52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364848"/>
    <w:multiLevelType w:val="hybridMultilevel"/>
    <w:tmpl w:val="6B7618EA"/>
    <w:lvl w:ilvl="0" w:tplc="B6A69D64">
      <w:start w:val="201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001E"/>
    <w:multiLevelType w:val="hybridMultilevel"/>
    <w:tmpl w:val="1B4C7CCA"/>
    <w:lvl w:ilvl="0" w:tplc="B7A24F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053"/>
    <w:multiLevelType w:val="hybridMultilevel"/>
    <w:tmpl w:val="484E5E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DD1058"/>
    <w:multiLevelType w:val="hybridMultilevel"/>
    <w:tmpl w:val="715082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5A41F7"/>
    <w:multiLevelType w:val="hybridMultilevel"/>
    <w:tmpl w:val="E7F427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170C94"/>
    <w:multiLevelType w:val="hybridMultilevel"/>
    <w:tmpl w:val="821E1B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BB4F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BE838DB"/>
    <w:multiLevelType w:val="hybridMultilevel"/>
    <w:tmpl w:val="F3D248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41B4E76"/>
    <w:multiLevelType w:val="hybridMultilevel"/>
    <w:tmpl w:val="9F6EBC74"/>
    <w:lvl w:ilvl="0" w:tplc="5BE4BEF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F3C4D"/>
    <w:multiLevelType w:val="hybridMultilevel"/>
    <w:tmpl w:val="15884A78"/>
    <w:lvl w:ilvl="0" w:tplc="27FC486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3166"/>
    <w:multiLevelType w:val="hybridMultilevel"/>
    <w:tmpl w:val="A97694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4DE781E"/>
    <w:multiLevelType w:val="multilevel"/>
    <w:tmpl w:val="169A524A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1F5605"/>
    <w:multiLevelType w:val="singleLevel"/>
    <w:tmpl w:val="8F3E9FEE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7" w15:restartNumberingAfterBreak="0">
    <w:nsid w:val="67DF1791"/>
    <w:multiLevelType w:val="hybridMultilevel"/>
    <w:tmpl w:val="AD82D8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9617980"/>
    <w:multiLevelType w:val="hybridMultilevel"/>
    <w:tmpl w:val="65A29194"/>
    <w:lvl w:ilvl="0" w:tplc="A0742B8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647D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1C5541"/>
    <w:multiLevelType w:val="hybridMultilevel"/>
    <w:tmpl w:val="F01E3A2C"/>
    <w:lvl w:ilvl="0" w:tplc="FFA03F90">
      <w:start w:val="2018"/>
      <w:numFmt w:val="decimal"/>
      <w:lvlText w:val="%1"/>
      <w:lvlJc w:val="left"/>
      <w:pPr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" w15:restartNumberingAfterBreak="0">
    <w:nsid w:val="6F6E15DB"/>
    <w:multiLevelType w:val="hybridMultilevel"/>
    <w:tmpl w:val="449C833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0F669FF"/>
    <w:multiLevelType w:val="hybridMultilevel"/>
    <w:tmpl w:val="45A2C422"/>
    <w:lvl w:ilvl="0" w:tplc="342624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71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F334BB"/>
    <w:multiLevelType w:val="multilevel"/>
    <w:tmpl w:val="31A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9B37A9"/>
    <w:multiLevelType w:val="hybridMultilevel"/>
    <w:tmpl w:val="EDA69E12"/>
    <w:lvl w:ilvl="0" w:tplc="3EA6D5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012E8"/>
    <w:multiLevelType w:val="hybridMultilevel"/>
    <w:tmpl w:val="7A00B758"/>
    <w:lvl w:ilvl="0" w:tplc="CA1ACD8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6AC7"/>
    <w:multiLevelType w:val="hybridMultilevel"/>
    <w:tmpl w:val="283E5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739C8"/>
    <w:multiLevelType w:val="hybridMultilevel"/>
    <w:tmpl w:val="BBE23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D950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6"/>
  </w:num>
  <w:num w:numId="5">
    <w:abstractNumId w:val="5"/>
  </w:num>
  <w:num w:numId="6">
    <w:abstractNumId w:val="29"/>
  </w:num>
  <w:num w:numId="7">
    <w:abstractNumId w:val="2"/>
  </w:num>
  <w:num w:numId="8">
    <w:abstractNumId w:val="33"/>
  </w:num>
  <w:num w:numId="9">
    <w:abstractNumId w:val="3"/>
  </w:num>
  <w:num w:numId="10">
    <w:abstractNumId w:val="39"/>
  </w:num>
  <w:num w:numId="11">
    <w:abstractNumId w:val="10"/>
  </w:num>
  <w:num w:numId="12">
    <w:abstractNumId w:val="12"/>
  </w:num>
  <w:num w:numId="13">
    <w:abstractNumId w:val="16"/>
  </w:num>
  <w:num w:numId="14">
    <w:abstractNumId w:val="37"/>
  </w:num>
  <w:num w:numId="15">
    <w:abstractNumId w:val="1"/>
  </w:num>
  <w:num w:numId="16">
    <w:abstractNumId w:val="17"/>
  </w:num>
  <w:num w:numId="17">
    <w:abstractNumId w:val="7"/>
  </w:num>
  <w:num w:numId="18">
    <w:abstractNumId w:val="31"/>
  </w:num>
  <w:num w:numId="19">
    <w:abstractNumId w:val="8"/>
  </w:num>
  <w:num w:numId="20">
    <w:abstractNumId w:val="13"/>
  </w:num>
  <w:num w:numId="21">
    <w:abstractNumId w:val="25"/>
  </w:num>
  <w:num w:numId="22">
    <w:abstractNumId w:val="27"/>
  </w:num>
  <w:num w:numId="23">
    <w:abstractNumId w:val="6"/>
  </w:num>
  <w:num w:numId="24">
    <w:abstractNumId w:val="4"/>
  </w:num>
  <w:num w:numId="25">
    <w:abstractNumId w:val="21"/>
  </w:num>
  <w:num w:numId="26">
    <w:abstractNumId w:val="19"/>
  </w:num>
  <w:num w:numId="27">
    <w:abstractNumId w:val="24"/>
  </w:num>
  <w:num w:numId="28">
    <w:abstractNumId w:val="38"/>
  </w:num>
  <w:num w:numId="29">
    <w:abstractNumId w:val="34"/>
  </w:num>
  <w:num w:numId="30">
    <w:abstractNumId w:val="18"/>
  </w:num>
  <w:num w:numId="31">
    <w:abstractNumId w:val="28"/>
  </w:num>
  <w:num w:numId="32">
    <w:abstractNumId w:val="36"/>
  </w:num>
  <w:num w:numId="33">
    <w:abstractNumId w:val="14"/>
  </w:num>
  <w:num w:numId="34">
    <w:abstractNumId w:val="9"/>
  </w:num>
  <w:num w:numId="35">
    <w:abstractNumId w:val="23"/>
  </w:num>
  <w:num w:numId="36">
    <w:abstractNumId w:val="15"/>
  </w:num>
  <w:num w:numId="37">
    <w:abstractNumId w:val="30"/>
  </w:num>
  <w:num w:numId="38">
    <w:abstractNumId w:val="22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C7D42B-A0CF-49D7-A08E-5E682EFC6578}"/>
    <w:docVar w:name="dgnword-eventsink" w:val="220970696"/>
  </w:docVars>
  <w:rsids>
    <w:rsidRoot w:val="00BD76B7"/>
    <w:rsid w:val="0000116E"/>
    <w:rsid w:val="00006EAF"/>
    <w:rsid w:val="000165C0"/>
    <w:rsid w:val="00020D99"/>
    <w:rsid w:val="000238F0"/>
    <w:rsid w:val="00024E87"/>
    <w:rsid w:val="00036FB2"/>
    <w:rsid w:val="00042B1F"/>
    <w:rsid w:val="00052A86"/>
    <w:rsid w:val="0005485F"/>
    <w:rsid w:val="000563B4"/>
    <w:rsid w:val="000718D4"/>
    <w:rsid w:val="00085CC7"/>
    <w:rsid w:val="00086054"/>
    <w:rsid w:val="000908DB"/>
    <w:rsid w:val="00093039"/>
    <w:rsid w:val="000A1858"/>
    <w:rsid w:val="000A5120"/>
    <w:rsid w:val="000A7A62"/>
    <w:rsid w:val="000B2233"/>
    <w:rsid w:val="000B560A"/>
    <w:rsid w:val="000B7A5C"/>
    <w:rsid w:val="000C1C80"/>
    <w:rsid w:val="000D1DB5"/>
    <w:rsid w:val="000E1D7E"/>
    <w:rsid w:val="000F5854"/>
    <w:rsid w:val="00101DDE"/>
    <w:rsid w:val="00103636"/>
    <w:rsid w:val="00112F48"/>
    <w:rsid w:val="00121769"/>
    <w:rsid w:val="00135326"/>
    <w:rsid w:val="00135944"/>
    <w:rsid w:val="00140B1E"/>
    <w:rsid w:val="00140DDE"/>
    <w:rsid w:val="00142507"/>
    <w:rsid w:val="00143E21"/>
    <w:rsid w:val="00144A31"/>
    <w:rsid w:val="001505EE"/>
    <w:rsid w:val="00151B27"/>
    <w:rsid w:val="00161A69"/>
    <w:rsid w:val="00163A3E"/>
    <w:rsid w:val="001728EF"/>
    <w:rsid w:val="001760B3"/>
    <w:rsid w:val="001801B8"/>
    <w:rsid w:val="00186439"/>
    <w:rsid w:val="0018734A"/>
    <w:rsid w:val="001875AA"/>
    <w:rsid w:val="00197A37"/>
    <w:rsid w:val="001B20F1"/>
    <w:rsid w:val="001C2BC9"/>
    <w:rsid w:val="001C3125"/>
    <w:rsid w:val="001D06A5"/>
    <w:rsid w:val="001D2614"/>
    <w:rsid w:val="001E4DDB"/>
    <w:rsid w:val="001E6269"/>
    <w:rsid w:val="001E74E7"/>
    <w:rsid w:val="001F49AA"/>
    <w:rsid w:val="0020580D"/>
    <w:rsid w:val="00210963"/>
    <w:rsid w:val="00216FE1"/>
    <w:rsid w:val="002245A1"/>
    <w:rsid w:val="002262B2"/>
    <w:rsid w:val="00226A62"/>
    <w:rsid w:val="00230D7B"/>
    <w:rsid w:val="002378EB"/>
    <w:rsid w:val="00243394"/>
    <w:rsid w:val="002510E3"/>
    <w:rsid w:val="002514F6"/>
    <w:rsid w:val="00252BB0"/>
    <w:rsid w:val="0025473B"/>
    <w:rsid w:val="002605EA"/>
    <w:rsid w:val="00261604"/>
    <w:rsid w:val="0027111A"/>
    <w:rsid w:val="00273F95"/>
    <w:rsid w:val="00275177"/>
    <w:rsid w:val="00276C8C"/>
    <w:rsid w:val="00296455"/>
    <w:rsid w:val="002B2F4A"/>
    <w:rsid w:val="002B4873"/>
    <w:rsid w:val="002C17E6"/>
    <w:rsid w:val="002C3B6B"/>
    <w:rsid w:val="002D39E3"/>
    <w:rsid w:val="002E1384"/>
    <w:rsid w:val="002F18DA"/>
    <w:rsid w:val="00301E44"/>
    <w:rsid w:val="00302A16"/>
    <w:rsid w:val="00302B55"/>
    <w:rsid w:val="003057A5"/>
    <w:rsid w:val="00307CEE"/>
    <w:rsid w:val="00316B88"/>
    <w:rsid w:val="00321DA4"/>
    <w:rsid w:val="003410A8"/>
    <w:rsid w:val="0034697B"/>
    <w:rsid w:val="003528C7"/>
    <w:rsid w:val="00352E73"/>
    <w:rsid w:val="00360646"/>
    <w:rsid w:val="00364FF0"/>
    <w:rsid w:val="003731CB"/>
    <w:rsid w:val="003768D7"/>
    <w:rsid w:val="00391DFD"/>
    <w:rsid w:val="003967DE"/>
    <w:rsid w:val="003A519D"/>
    <w:rsid w:val="003B61B4"/>
    <w:rsid w:val="003B6E00"/>
    <w:rsid w:val="003C09E4"/>
    <w:rsid w:val="003C0AB1"/>
    <w:rsid w:val="003C4085"/>
    <w:rsid w:val="003C458B"/>
    <w:rsid w:val="003C76AD"/>
    <w:rsid w:val="003D4606"/>
    <w:rsid w:val="003D7FEE"/>
    <w:rsid w:val="003E47C7"/>
    <w:rsid w:val="003E788A"/>
    <w:rsid w:val="003F34CB"/>
    <w:rsid w:val="003F4FFC"/>
    <w:rsid w:val="003F7166"/>
    <w:rsid w:val="00404D86"/>
    <w:rsid w:val="004133B7"/>
    <w:rsid w:val="00416C04"/>
    <w:rsid w:val="004245C6"/>
    <w:rsid w:val="00426488"/>
    <w:rsid w:val="00435B01"/>
    <w:rsid w:val="0044080C"/>
    <w:rsid w:val="00440F00"/>
    <w:rsid w:val="00441858"/>
    <w:rsid w:val="00450ADD"/>
    <w:rsid w:val="00452148"/>
    <w:rsid w:val="00460397"/>
    <w:rsid w:val="004671F5"/>
    <w:rsid w:val="00475AC5"/>
    <w:rsid w:val="00476301"/>
    <w:rsid w:val="0048580D"/>
    <w:rsid w:val="00485A6D"/>
    <w:rsid w:val="00493813"/>
    <w:rsid w:val="00494AC8"/>
    <w:rsid w:val="004A20C3"/>
    <w:rsid w:val="004A4F72"/>
    <w:rsid w:val="004A555B"/>
    <w:rsid w:val="004A6A0D"/>
    <w:rsid w:val="004B3733"/>
    <w:rsid w:val="004C319F"/>
    <w:rsid w:val="004C395B"/>
    <w:rsid w:val="004C676B"/>
    <w:rsid w:val="004C6B5B"/>
    <w:rsid w:val="004D2967"/>
    <w:rsid w:val="004D29EC"/>
    <w:rsid w:val="004D3607"/>
    <w:rsid w:val="004E173A"/>
    <w:rsid w:val="004E1E42"/>
    <w:rsid w:val="004E2048"/>
    <w:rsid w:val="004E700D"/>
    <w:rsid w:val="004E75F1"/>
    <w:rsid w:val="00504405"/>
    <w:rsid w:val="005242C3"/>
    <w:rsid w:val="00541101"/>
    <w:rsid w:val="00542A10"/>
    <w:rsid w:val="00544B5C"/>
    <w:rsid w:val="005566E7"/>
    <w:rsid w:val="00556D5E"/>
    <w:rsid w:val="00561D65"/>
    <w:rsid w:val="00572D4D"/>
    <w:rsid w:val="0057597C"/>
    <w:rsid w:val="005857A1"/>
    <w:rsid w:val="00586A8E"/>
    <w:rsid w:val="00592CB4"/>
    <w:rsid w:val="00596DE0"/>
    <w:rsid w:val="005A793C"/>
    <w:rsid w:val="005B0994"/>
    <w:rsid w:val="005B3DCD"/>
    <w:rsid w:val="005C1C20"/>
    <w:rsid w:val="005C2648"/>
    <w:rsid w:val="005C33FA"/>
    <w:rsid w:val="005D0270"/>
    <w:rsid w:val="005D0F97"/>
    <w:rsid w:val="005D6029"/>
    <w:rsid w:val="005D72FA"/>
    <w:rsid w:val="005E1A37"/>
    <w:rsid w:val="005F2B3F"/>
    <w:rsid w:val="005F3E93"/>
    <w:rsid w:val="00600654"/>
    <w:rsid w:val="006011B5"/>
    <w:rsid w:val="00602AFF"/>
    <w:rsid w:val="00603FC4"/>
    <w:rsid w:val="0060493A"/>
    <w:rsid w:val="006049BB"/>
    <w:rsid w:val="006306B4"/>
    <w:rsid w:val="00631795"/>
    <w:rsid w:val="00633662"/>
    <w:rsid w:val="00640B56"/>
    <w:rsid w:val="00642E27"/>
    <w:rsid w:val="00647E05"/>
    <w:rsid w:val="00652CD2"/>
    <w:rsid w:val="00660985"/>
    <w:rsid w:val="00663570"/>
    <w:rsid w:val="00664561"/>
    <w:rsid w:val="00666279"/>
    <w:rsid w:val="00682DB5"/>
    <w:rsid w:val="00682E4B"/>
    <w:rsid w:val="0068322C"/>
    <w:rsid w:val="006A0F07"/>
    <w:rsid w:val="006A3E01"/>
    <w:rsid w:val="006B3A4F"/>
    <w:rsid w:val="006D4AFE"/>
    <w:rsid w:val="006E2B6D"/>
    <w:rsid w:val="006E4BE7"/>
    <w:rsid w:val="006E57F7"/>
    <w:rsid w:val="006E6356"/>
    <w:rsid w:val="00702040"/>
    <w:rsid w:val="00704534"/>
    <w:rsid w:val="00710388"/>
    <w:rsid w:val="00711F28"/>
    <w:rsid w:val="007158C0"/>
    <w:rsid w:val="007160EA"/>
    <w:rsid w:val="00722EFC"/>
    <w:rsid w:val="00723A09"/>
    <w:rsid w:val="0073397D"/>
    <w:rsid w:val="007357AC"/>
    <w:rsid w:val="00767DD3"/>
    <w:rsid w:val="00772A82"/>
    <w:rsid w:val="00777A3D"/>
    <w:rsid w:val="007A13A7"/>
    <w:rsid w:val="007A3374"/>
    <w:rsid w:val="007A3DEA"/>
    <w:rsid w:val="007C0530"/>
    <w:rsid w:val="007D4259"/>
    <w:rsid w:val="007D43BC"/>
    <w:rsid w:val="007E07FF"/>
    <w:rsid w:val="007E0AA9"/>
    <w:rsid w:val="007E17BD"/>
    <w:rsid w:val="007E3049"/>
    <w:rsid w:val="007F6181"/>
    <w:rsid w:val="007F756B"/>
    <w:rsid w:val="008040FD"/>
    <w:rsid w:val="0080538D"/>
    <w:rsid w:val="00805CB4"/>
    <w:rsid w:val="00817D83"/>
    <w:rsid w:val="008204CC"/>
    <w:rsid w:val="00822135"/>
    <w:rsid w:val="008263B5"/>
    <w:rsid w:val="00827580"/>
    <w:rsid w:val="00830527"/>
    <w:rsid w:val="00833CCB"/>
    <w:rsid w:val="00841522"/>
    <w:rsid w:val="008435D3"/>
    <w:rsid w:val="008448F7"/>
    <w:rsid w:val="00850EF1"/>
    <w:rsid w:val="008560E7"/>
    <w:rsid w:val="0085772C"/>
    <w:rsid w:val="00867E60"/>
    <w:rsid w:val="0087155D"/>
    <w:rsid w:val="00882F9B"/>
    <w:rsid w:val="008863F4"/>
    <w:rsid w:val="00890095"/>
    <w:rsid w:val="00897E4E"/>
    <w:rsid w:val="008A3801"/>
    <w:rsid w:val="008A5327"/>
    <w:rsid w:val="008D51B1"/>
    <w:rsid w:val="008F1A88"/>
    <w:rsid w:val="008F30EE"/>
    <w:rsid w:val="00902F15"/>
    <w:rsid w:val="009070AD"/>
    <w:rsid w:val="00916374"/>
    <w:rsid w:val="0092103E"/>
    <w:rsid w:val="00924F0B"/>
    <w:rsid w:val="00933AC0"/>
    <w:rsid w:val="00936211"/>
    <w:rsid w:val="00936E89"/>
    <w:rsid w:val="00941EAA"/>
    <w:rsid w:val="00953B3D"/>
    <w:rsid w:val="009557F5"/>
    <w:rsid w:val="009831BE"/>
    <w:rsid w:val="00986244"/>
    <w:rsid w:val="00990706"/>
    <w:rsid w:val="00994517"/>
    <w:rsid w:val="009B2C3A"/>
    <w:rsid w:val="009C4E0E"/>
    <w:rsid w:val="009D1867"/>
    <w:rsid w:val="009E3F64"/>
    <w:rsid w:val="009F1F3F"/>
    <w:rsid w:val="00A0393F"/>
    <w:rsid w:val="00A03D02"/>
    <w:rsid w:val="00A11E27"/>
    <w:rsid w:val="00A133B1"/>
    <w:rsid w:val="00A13FAE"/>
    <w:rsid w:val="00A151ED"/>
    <w:rsid w:val="00A20432"/>
    <w:rsid w:val="00A22CCF"/>
    <w:rsid w:val="00A24B4E"/>
    <w:rsid w:val="00A42EF3"/>
    <w:rsid w:val="00A46500"/>
    <w:rsid w:val="00A531B6"/>
    <w:rsid w:val="00A5421E"/>
    <w:rsid w:val="00A65E7D"/>
    <w:rsid w:val="00A84378"/>
    <w:rsid w:val="00A85425"/>
    <w:rsid w:val="00A862B8"/>
    <w:rsid w:val="00A95AB9"/>
    <w:rsid w:val="00AC02F6"/>
    <w:rsid w:val="00AC3A9E"/>
    <w:rsid w:val="00AC52F7"/>
    <w:rsid w:val="00AC568C"/>
    <w:rsid w:val="00AC5847"/>
    <w:rsid w:val="00AD4525"/>
    <w:rsid w:val="00AD6700"/>
    <w:rsid w:val="00B125B4"/>
    <w:rsid w:val="00B208A7"/>
    <w:rsid w:val="00B27273"/>
    <w:rsid w:val="00B3235F"/>
    <w:rsid w:val="00B418A9"/>
    <w:rsid w:val="00B46DD5"/>
    <w:rsid w:val="00B532A4"/>
    <w:rsid w:val="00B532A9"/>
    <w:rsid w:val="00B56B8B"/>
    <w:rsid w:val="00B65AC7"/>
    <w:rsid w:val="00B734F2"/>
    <w:rsid w:val="00B74F10"/>
    <w:rsid w:val="00B777B4"/>
    <w:rsid w:val="00B87A8E"/>
    <w:rsid w:val="00B916B4"/>
    <w:rsid w:val="00BA10F8"/>
    <w:rsid w:val="00BB208D"/>
    <w:rsid w:val="00BB36E9"/>
    <w:rsid w:val="00BB693A"/>
    <w:rsid w:val="00BB7220"/>
    <w:rsid w:val="00BC4F0C"/>
    <w:rsid w:val="00BD1ABD"/>
    <w:rsid w:val="00BD2B10"/>
    <w:rsid w:val="00BD76B7"/>
    <w:rsid w:val="00BE0AD2"/>
    <w:rsid w:val="00BF232C"/>
    <w:rsid w:val="00BF26B3"/>
    <w:rsid w:val="00BF2FB8"/>
    <w:rsid w:val="00C0467E"/>
    <w:rsid w:val="00C06177"/>
    <w:rsid w:val="00C06A5D"/>
    <w:rsid w:val="00C0797C"/>
    <w:rsid w:val="00C128EE"/>
    <w:rsid w:val="00C15226"/>
    <w:rsid w:val="00C2329B"/>
    <w:rsid w:val="00C2575F"/>
    <w:rsid w:val="00C3273B"/>
    <w:rsid w:val="00C3342C"/>
    <w:rsid w:val="00C45660"/>
    <w:rsid w:val="00C47935"/>
    <w:rsid w:val="00C62FA7"/>
    <w:rsid w:val="00C631D0"/>
    <w:rsid w:val="00C64F4F"/>
    <w:rsid w:val="00C67A8E"/>
    <w:rsid w:val="00C70570"/>
    <w:rsid w:val="00C7431B"/>
    <w:rsid w:val="00C74E38"/>
    <w:rsid w:val="00C75CE9"/>
    <w:rsid w:val="00C77D83"/>
    <w:rsid w:val="00C81AA0"/>
    <w:rsid w:val="00C82B9B"/>
    <w:rsid w:val="00C96E0F"/>
    <w:rsid w:val="00CA470D"/>
    <w:rsid w:val="00CA503A"/>
    <w:rsid w:val="00CA633A"/>
    <w:rsid w:val="00CA6C2F"/>
    <w:rsid w:val="00CB12BF"/>
    <w:rsid w:val="00CB1D29"/>
    <w:rsid w:val="00CD411A"/>
    <w:rsid w:val="00CE3020"/>
    <w:rsid w:val="00CF3CE8"/>
    <w:rsid w:val="00CF5D38"/>
    <w:rsid w:val="00CF61D2"/>
    <w:rsid w:val="00CF71F6"/>
    <w:rsid w:val="00D03973"/>
    <w:rsid w:val="00D0699B"/>
    <w:rsid w:val="00D1276B"/>
    <w:rsid w:val="00D335B9"/>
    <w:rsid w:val="00D412D4"/>
    <w:rsid w:val="00D4387A"/>
    <w:rsid w:val="00D46B5C"/>
    <w:rsid w:val="00D51F44"/>
    <w:rsid w:val="00D53982"/>
    <w:rsid w:val="00D55B73"/>
    <w:rsid w:val="00D560BF"/>
    <w:rsid w:val="00D56D8E"/>
    <w:rsid w:val="00D66962"/>
    <w:rsid w:val="00D74D5A"/>
    <w:rsid w:val="00D755F5"/>
    <w:rsid w:val="00D757A3"/>
    <w:rsid w:val="00D807DE"/>
    <w:rsid w:val="00D85A81"/>
    <w:rsid w:val="00D85C14"/>
    <w:rsid w:val="00D90972"/>
    <w:rsid w:val="00DA34E1"/>
    <w:rsid w:val="00DB23A6"/>
    <w:rsid w:val="00DB2DFB"/>
    <w:rsid w:val="00DD1AA0"/>
    <w:rsid w:val="00DD2F6C"/>
    <w:rsid w:val="00DD3929"/>
    <w:rsid w:val="00DD7CBD"/>
    <w:rsid w:val="00DE4BE7"/>
    <w:rsid w:val="00DF3D86"/>
    <w:rsid w:val="00DF5FD2"/>
    <w:rsid w:val="00E1459C"/>
    <w:rsid w:val="00E24456"/>
    <w:rsid w:val="00E25D79"/>
    <w:rsid w:val="00E34107"/>
    <w:rsid w:val="00E355C0"/>
    <w:rsid w:val="00E535A8"/>
    <w:rsid w:val="00E620F4"/>
    <w:rsid w:val="00E649DA"/>
    <w:rsid w:val="00E74177"/>
    <w:rsid w:val="00E80060"/>
    <w:rsid w:val="00E8033E"/>
    <w:rsid w:val="00E8204B"/>
    <w:rsid w:val="00E908B7"/>
    <w:rsid w:val="00E916EC"/>
    <w:rsid w:val="00E9632E"/>
    <w:rsid w:val="00E97700"/>
    <w:rsid w:val="00EA1726"/>
    <w:rsid w:val="00EC14BA"/>
    <w:rsid w:val="00EC2BAE"/>
    <w:rsid w:val="00EC2E1C"/>
    <w:rsid w:val="00ED10B8"/>
    <w:rsid w:val="00EE31E5"/>
    <w:rsid w:val="00EE5130"/>
    <w:rsid w:val="00EF1CC5"/>
    <w:rsid w:val="00EF303F"/>
    <w:rsid w:val="00F06EE4"/>
    <w:rsid w:val="00F1314E"/>
    <w:rsid w:val="00F14D3C"/>
    <w:rsid w:val="00F164DA"/>
    <w:rsid w:val="00F33AD9"/>
    <w:rsid w:val="00F35D30"/>
    <w:rsid w:val="00F4430B"/>
    <w:rsid w:val="00F66A7E"/>
    <w:rsid w:val="00F72040"/>
    <w:rsid w:val="00F74B74"/>
    <w:rsid w:val="00F76072"/>
    <w:rsid w:val="00F76175"/>
    <w:rsid w:val="00F951A2"/>
    <w:rsid w:val="00F9765D"/>
    <w:rsid w:val="00FA0815"/>
    <w:rsid w:val="00FA5559"/>
    <w:rsid w:val="00FA567E"/>
    <w:rsid w:val="00FB27E0"/>
    <w:rsid w:val="00FB4A03"/>
    <w:rsid w:val="00FB5212"/>
    <w:rsid w:val="00FD150C"/>
    <w:rsid w:val="00FD2397"/>
    <w:rsid w:val="00FF06DE"/>
    <w:rsid w:val="00FF2502"/>
    <w:rsid w:val="00FF2A71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718FB"/>
  <w15:docId w15:val="{94AC80E4-F8A9-4257-914B-8AB7214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5A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D5A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8A7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rsid w:val="00D74D5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74D5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D76B7"/>
    <w:pPr>
      <w:pBdr>
        <w:top w:val="single" w:sz="4" w:space="1" w:color="auto"/>
      </w:pBd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08A7"/>
    <w:rPr>
      <w:rFonts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74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8A7"/>
    <w:rPr>
      <w:rFonts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D74D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4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8A7"/>
    <w:rPr>
      <w:rFonts w:cs="Times New Roman"/>
      <w:sz w:val="24"/>
      <w:szCs w:val="24"/>
      <w:lang w:val="en-CA"/>
    </w:rPr>
  </w:style>
  <w:style w:type="paragraph" w:customStyle="1" w:styleId="ColorfulList-Accent11">
    <w:name w:val="Colorful List - Accent 11"/>
    <w:basedOn w:val="Normal"/>
    <w:uiPriority w:val="99"/>
    <w:rsid w:val="00D7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1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314E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rsid w:val="00F13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3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314E"/>
    <w:rPr>
      <w:rFonts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314E"/>
    <w:rPr>
      <w:rFonts w:cs="Times New Roman"/>
      <w:b/>
      <w:bCs/>
      <w:lang w:val="en-CA"/>
    </w:rPr>
  </w:style>
  <w:style w:type="paragraph" w:customStyle="1" w:styleId="xmsonormal">
    <w:name w:val="x_msonormal"/>
    <w:basedOn w:val="Normal"/>
    <w:uiPriority w:val="99"/>
    <w:rsid w:val="008A3801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il">
    <w:name w:val="il"/>
    <w:basedOn w:val="DefaultParagraphFont"/>
    <w:uiPriority w:val="99"/>
    <w:rsid w:val="007D425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B4873"/>
    <w:rPr>
      <w:rFonts w:cs="Times New Roman"/>
    </w:rPr>
  </w:style>
  <w:style w:type="paragraph" w:customStyle="1" w:styleId="Default">
    <w:name w:val="Default"/>
    <w:uiPriority w:val="99"/>
    <w:rsid w:val="009210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2103E"/>
    <w:rPr>
      <w:rFonts w:cs="Times New Roman"/>
    </w:rPr>
  </w:style>
  <w:style w:type="character" w:customStyle="1" w:styleId="tl8wme">
    <w:name w:val="tl8wme"/>
    <w:rsid w:val="00E9632E"/>
  </w:style>
  <w:style w:type="paragraph" w:styleId="ListParagraph">
    <w:name w:val="List Paragraph"/>
    <w:basedOn w:val="Normal"/>
    <w:uiPriority w:val="34"/>
    <w:qFormat/>
    <w:rsid w:val="003A519D"/>
    <w:pPr>
      <w:ind w:left="720"/>
      <w:contextualSpacing/>
    </w:pPr>
    <w:rPr>
      <w:rFonts w:eastAsiaTheme="minorEastAsia"/>
    </w:rPr>
  </w:style>
  <w:style w:type="character" w:customStyle="1" w:styleId="Date1">
    <w:name w:val="Date1"/>
    <w:basedOn w:val="DefaultParagraphFont"/>
    <w:rsid w:val="009F1F3F"/>
  </w:style>
  <w:style w:type="paragraph" w:styleId="NoSpacing">
    <w:name w:val="No Spacing"/>
    <w:uiPriority w:val="1"/>
    <w:qFormat/>
    <w:rsid w:val="003C76AD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6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6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Aisha S</vt:lpstr>
    </vt:vector>
  </TitlesOfParts>
  <Company>Trinity College</Company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Aisha S</dc:title>
  <dc:subject/>
  <dc:creator>asahmad</dc:creator>
  <cp:keywords/>
  <dc:description/>
  <cp:lastModifiedBy>Aisha Ahmad</cp:lastModifiedBy>
  <cp:revision>2</cp:revision>
  <cp:lastPrinted>2018-09-25T11:09:00Z</cp:lastPrinted>
  <dcterms:created xsi:type="dcterms:W3CDTF">2023-09-05T23:39:00Z</dcterms:created>
  <dcterms:modified xsi:type="dcterms:W3CDTF">2023-09-05T23:39:00Z</dcterms:modified>
</cp:coreProperties>
</file>